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E9D52D7" w:rsidR="00866DB0" w:rsidRPr="00FA2265" w:rsidRDefault="2952340E" w:rsidP="004E5E7D">
      <w:pPr>
        <w:pStyle w:val="Ttulo1"/>
        <w:jc w:val="center"/>
        <w:rPr>
          <w:b/>
          <w:bCs/>
          <w:i/>
          <w:iCs/>
          <w:color w:val="auto"/>
          <w:sz w:val="36"/>
          <w:szCs w:val="36"/>
        </w:rPr>
      </w:pPr>
      <w:r w:rsidRPr="00FA2265">
        <w:rPr>
          <w:b/>
          <w:bCs/>
          <w:color w:val="auto"/>
          <w:sz w:val="36"/>
          <w:szCs w:val="36"/>
        </w:rPr>
        <w:t>EDENRED</w:t>
      </w:r>
      <w:r w:rsidR="00C03093">
        <w:rPr>
          <w:b/>
          <w:bCs/>
          <w:color w:val="auto"/>
          <w:sz w:val="36"/>
          <w:szCs w:val="36"/>
        </w:rPr>
        <w:t xml:space="preserve"> Y TELEVÍA </w:t>
      </w:r>
      <w:r w:rsidRPr="00FA2265">
        <w:rPr>
          <w:b/>
          <w:bCs/>
          <w:color w:val="auto"/>
          <w:sz w:val="36"/>
          <w:szCs w:val="36"/>
        </w:rPr>
        <w:t xml:space="preserve">LANZAN SOLUCIÓN ÚNICA EN MÉXICO: </w:t>
      </w:r>
      <w:r w:rsidRPr="00FA2265">
        <w:rPr>
          <w:b/>
          <w:bCs/>
          <w:i/>
          <w:iCs/>
          <w:color w:val="auto"/>
          <w:sz w:val="36"/>
          <w:szCs w:val="36"/>
        </w:rPr>
        <w:t>DRIVE TAG</w:t>
      </w:r>
    </w:p>
    <w:p w14:paraId="6BC2D277" w14:textId="77777777" w:rsidR="004E5E7D" w:rsidRPr="004E5E7D" w:rsidRDefault="004E5E7D" w:rsidP="004E5E7D"/>
    <w:p w14:paraId="3E0588EF" w14:textId="3B4892DF" w:rsidR="00AF6037" w:rsidRPr="005A738E" w:rsidRDefault="2952340E" w:rsidP="2952340E">
      <w:pPr>
        <w:numPr>
          <w:ilvl w:val="0"/>
          <w:numId w:val="2"/>
        </w:numPr>
        <w:pBdr>
          <w:top w:val="nil"/>
          <w:left w:val="nil"/>
          <w:bottom w:val="nil"/>
          <w:right w:val="nil"/>
          <w:between w:val="nil"/>
        </w:pBdr>
        <w:spacing w:line="276" w:lineRule="auto"/>
        <w:jc w:val="both"/>
        <w:rPr>
          <w:rFonts w:asciiTheme="majorHAnsi" w:hAnsiTheme="majorHAnsi" w:cstheme="majorBidi"/>
          <w:i/>
          <w:iCs/>
          <w:color w:val="000000"/>
          <w:sz w:val="22"/>
          <w:szCs w:val="22"/>
        </w:rPr>
      </w:pPr>
      <w:r w:rsidRPr="2952340E">
        <w:rPr>
          <w:rFonts w:asciiTheme="majorHAnsi" w:hAnsiTheme="majorHAnsi" w:cstheme="majorBidi"/>
          <w:i/>
          <w:iCs/>
          <w:sz w:val="22"/>
          <w:szCs w:val="22"/>
        </w:rPr>
        <w:t>Drive Tag es la innovadora forma de pago para peaje y combustible a través de un solo dispositivo.</w:t>
      </w:r>
    </w:p>
    <w:p w14:paraId="49044BDE" w14:textId="29EF0DA1" w:rsidR="00CC1C20" w:rsidRPr="001A45D3" w:rsidRDefault="2952340E" w:rsidP="2952340E">
      <w:pPr>
        <w:numPr>
          <w:ilvl w:val="0"/>
          <w:numId w:val="2"/>
        </w:numPr>
        <w:pBdr>
          <w:top w:val="nil"/>
          <w:left w:val="nil"/>
          <w:bottom w:val="nil"/>
          <w:right w:val="nil"/>
          <w:between w:val="nil"/>
        </w:pBdr>
        <w:spacing w:line="276" w:lineRule="auto"/>
        <w:jc w:val="both"/>
        <w:rPr>
          <w:rFonts w:asciiTheme="majorHAnsi" w:hAnsiTheme="majorHAnsi" w:cstheme="majorBidi"/>
          <w:i/>
          <w:iCs/>
          <w:color w:val="000000"/>
          <w:sz w:val="22"/>
          <w:szCs w:val="22"/>
        </w:rPr>
      </w:pPr>
      <w:r w:rsidRPr="2952340E">
        <w:rPr>
          <w:rFonts w:asciiTheme="majorHAnsi" w:hAnsiTheme="majorHAnsi" w:cstheme="majorBidi"/>
          <w:i/>
          <w:iCs/>
          <w:sz w:val="22"/>
          <w:szCs w:val="22"/>
        </w:rPr>
        <w:t>Además de eficiencia administrativa y beneficios fiscales, este dispositivo reduce tiempo e incrementa la seguridad de las flotas vehiculares que transitan a nivel nacional.</w:t>
      </w:r>
    </w:p>
    <w:p w14:paraId="52EAA65D" w14:textId="77777777" w:rsidR="001A45D3" w:rsidRPr="005A738E" w:rsidRDefault="001A45D3" w:rsidP="001A45D3">
      <w:pPr>
        <w:pBdr>
          <w:top w:val="nil"/>
          <w:left w:val="nil"/>
          <w:bottom w:val="nil"/>
          <w:right w:val="nil"/>
          <w:between w:val="nil"/>
        </w:pBdr>
        <w:spacing w:line="276" w:lineRule="auto"/>
        <w:ind w:left="720"/>
        <w:jc w:val="both"/>
        <w:rPr>
          <w:rFonts w:asciiTheme="majorHAnsi" w:hAnsiTheme="majorHAnsi" w:cstheme="majorBidi"/>
          <w:i/>
          <w:iCs/>
          <w:color w:val="000000"/>
          <w:sz w:val="22"/>
          <w:szCs w:val="22"/>
        </w:rPr>
      </w:pPr>
    </w:p>
    <w:p w14:paraId="1764D0E7" w14:textId="77777777" w:rsidR="00685846" w:rsidRPr="005A738E" w:rsidRDefault="00685846" w:rsidP="00685846">
      <w:pPr>
        <w:pBdr>
          <w:top w:val="nil"/>
          <w:left w:val="nil"/>
          <w:bottom w:val="nil"/>
          <w:right w:val="nil"/>
          <w:between w:val="nil"/>
        </w:pBdr>
        <w:spacing w:line="276" w:lineRule="auto"/>
        <w:ind w:left="720"/>
        <w:jc w:val="both"/>
        <w:rPr>
          <w:rFonts w:asciiTheme="majorHAnsi" w:hAnsiTheme="majorHAnsi" w:cstheme="majorHAnsi"/>
          <w:i/>
          <w:color w:val="000000"/>
          <w:sz w:val="22"/>
          <w:szCs w:val="22"/>
        </w:rPr>
      </w:pPr>
    </w:p>
    <w:p w14:paraId="01CD8EA7" w14:textId="0A6F9A9F" w:rsidR="00764CFF"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b/>
          <w:bCs/>
          <w:sz w:val="22"/>
          <w:szCs w:val="22"/>
        </w:rPr>
        <w:t xml:space="preserve">Ciudad de México, a 22 de septiembre de 2021.- </w:t>
      </w:r>
      <w:r w:rsidRPr="00BE1805">
        <w:rPr>
          <w:rFonts w:asciiTheme="majorHAnsi" w:hAnsiTheme="majorHAnsi" w:cstheme="majorHAnsi"/>
          <w:sz w:val="22"/>
          <w:szCs w:val="22"/>
        </w:rPr>
        <w:t xml:space="preserve"> </w:t>
      </w:r>
      <w:hyperlink r:id="rId12">
        <w:r w:rsidRPr="00BE1805">
          <w:rPr>
            <w:rStyle w:val="Hipervnculo"/>
            <w:rFonts w:asciiTheme="majorHAnsi" w:hAnsiTheme="majorHAnsi" w:cstheme="majorHAnsi"/>
            <w:b/>
            <w:bCs/>
            <w:color w:val="auto"/>
            <w:sz w:val="22"/>
            <w:szCs w:val="22"/>
            <w:u w:val="none"/>
          </w:rPr>
          <w:t>Edenred</w:t>
        </w:r>
      </w:hyperlink>
      <w:r w:rsidRPr="00BE1805">
        <w:rPr>
          <w:rFonts w:asciiTheme="majorHAnsi" w:hAnsiTheme="majorHAnsi" w:cstheme="majorHAnsi"/>
          <w:b/>
          <w:bCs/>
          <w:sz w:val="22"/>
          <w:szCs w:val="22"/>
        </w:rPr>
        <w:t xml:space="preserve"> </w:t>
      </w:r>
      <w:r w:rsidRPr="00BE1805">
        <w:rPr>
          <w:rFonts w:asciiTheme="majorHAnsi" w:hAnsiTheme="majorHAnsi" w:cstheme="majorHAnsi"/>
          <w:sz w:val="22"/>
          <w:szCs w:val="22"/>
        </w:rPr>
        <w:t>y</w:t>
      </w:r>
      <w:r w:rsidRPr="00BE1805">
        <w:rPr>
          <w:rFonts w:asciiTheme="majorHAnsi" w:hAnsiTheme="majorHAnsi" w:cstheme="majorHAnsi"/>
          <w:b/>
          <w:bCs/>
          <w:sz w:val="22"/>
          <w:szCs w:val="22"/>
        </w:rPr>
        <w:t xml:space="preserve"> </w:t>
      </w:r>
      <w:hyperlink r:id="rId13" w:history="1">
        <w:r w:rsidRPr="00BE1805">
          <w:rPr>
            <w:rStyle w:val="Hipervnculo"/>
            <w:rFonts w:asciiTheme="majorHAnsi" w:hAnsiTheme="majorHAnsi" w:cstheme="majorHAnsi"/>
            <w:b/>
            <w:bCs/>
            <w:color w:val="auto"/>
            <w:sz w:val="22"/>
            <w:szCs w:val="22"/>
            <w:u w:val="none"/>
          </w:rPr>
          <w:t>Tele</w:t>
        </w:r>
        <w:r w:rsidR="00BE7A21" w:rsidRPr="00BE1805">
          <w:rPr>
            <w:rStyle w:val="Hipervnculo"/>
            <w:rFonts w:asciiTheme="majorHAnsi" w:hAnsiTheme="majorHAnsi" w:cstheme="majorHAnsi"/>
            <w:b/>
            <w:bCs/>
            <w:color w:val="auto"/>
            <w:sz w:val="22"/>
            <w:szCs w:val="22"/>
            <w:u w:val="none"/>
          </w:rPr>
          <w:t>V</w:t>
        </w:r>
        <w:r w:rsidRPr="00BE1805">
          <w:rPr>
            <w:rStyle w:val="Hipervnculo"/>
            <w:rFonts w:asciiTheme="majorHAnsi" w:hAnsiTheme="majorHAnsi" w:cstheme="majorHAnsi"/>
            <w:b/>
            <w:bCs/>
            <w:color w:val="auto"/>
            <w:sz w:val="22"/>
            <w:szCs w:val="22"/>
            <w:u w:val="none"/>
          </w:rPr>
          <w:t>ía</w:t>
        </w:r>
      </w:hyperlink>
      <w:r w:rsidRPr="00BE1805">
        <w:rPr>
          <w:rFonts w:asciiTheme="majorHAnsi" w:hAnsiTheme="majorHAnsi" w:cstheme="majorHAnsi"/>
          <w:sz w:val="22"/>
          <w:szCs w:val="22"/>
        </w:rPr>
        <w:t xml:space="preserve"> anuncian el</w:t>
      </w:r>
      <w:r w:rsidRPr="00BE1805">
        <w:rPr>
          <w:rFonts w:asciiTheme="majorHAnsi" w:hAnsiTheme="majorHAnsi" w:cstheme="majorHAnsi"/>
          <w:b/>
          <w:bCs/>
          <w:sz w:val="22"/>
          <w:szCs w:val="22"/>
        </w:rPr>
        <w:t xml:space="preserve"> lanzamiento de </w:t>
      </w:r>
      <w:r w:rsidRPr="00BE1805">
        <w:rPr>
          <w:rFonts w:asciiTheme="majorHAnsi" w:hAnsiTheme="majorHAnsi" w:cstheme="majorHAnsi"/>
          <w:b/>
          <w:bCs/>
          <w:i/>
          <w:iCs/>
          <w:sz w:val="22"/>
          <w:szCs w:val="22"/>
        </w:rPr>
        <w:t>Drive Tag</w:t>
      </w:r>
      <w:r w:rsidRPr="00BE1805">
        <w:rPr>
          <w:rFonts w:asciiTheme="majorHAnsi" w:hAnsiTheme="majorHAnsi" w:cstheme="majorHAnsi"/>
          <w:b/>
          <w:bCs/>
          <w:sz w:val="22"/>
          <w:szCs w:val="22"/>
        </w:rPr>
        <w:t xml:space="preserve">, </w:t>
      </w:r>
      <w:r w:rsidRPr="00BE1805">
        <w:rPr>
          <w:rFonts w:asciiTheme="majorHAnsi" w:hAnsiTheme="majorHAnsi" w:cstheme="majorHAnsi"/>
          <w:sz w:val="22"/>
          <w:szCs w:val="22"/>
        </w:rPr>
        <w:t xml:space="preserve">el primer </w:t>
      </w:r>
      <w:proofErr w:type="spellStart"/>
      <w:r w:rsidRPr="00BE1805">
        <w:rPr>
          <w:rFonts w:asciiTheme="majorHAnsi" w:hAnsiTheme="majorHAnsi" w:cstheme="majorHAnsi"/>
          <w:sz w:val="22"/>
          <w:szCs w:val="22"/>
        </w:rPr>
        <w:t>sticker</w:t>
      </w:r>
      <w:proofErr w:type="spellEnd"/>
      <w:r w:rsidR="00994E37" w:rsidRPr="00BE1805">
        <w:rPr>
          <w:rFonts w:asciiTheme="majorHAnsi" w:hAnsiTheme="majorHAnsi" w:cstheme="majorHAnsi"/>
          <w:sz w:val="22"/>
          <w:szCs w:val="22"/>
        </w:rPr>
        <w:t xml:space="preserve"> tag</w:t>
      </w:r>
      <w:r w:rsidRPr="00BE1805">
        <w:rPr>
          <w:rFonts w:asciiTheme="majorHAnsi" w:hAnsiTheme="majorHAnsi" w:cstheme="majorHAnsi"/>
          <w:sz w:val="22"/>
          <w:szCs w:val="22"/>
        </w:rPr>
        <w:t xml:space="preserve"> de su tipo en México que ofrece una forma de pago única de </w:t>
      </w:r>
      <w:r w:rsidRPr="00BE1805">
        <w:rPr>
          <w:rFonts w:asciiTheme="majorHAnsi" w:hAnsiTheme="majorHAnsi" w:cstheme="majorHAnsi"/>
          <w:b/>
          <w:bCs/>
          <w:sz w:val="22"/>
          <w:szCs w:val="22"/>
        </w:rPr>
        <w:t xml:space="preserve">peaje y combustible a través de un solo </w:t>
      </w:r>
      <w:r w:rsidR="009819D4" w:rsidRPr="00BE1805">
        <w:rPr>
          <w:rFonts w:asciiTheme="majorHAnsi" w:hAnsiTheme="majorHAnsi" w:cstheme="majorHAnsi"/>
          <w:b/>
          <w:bCs/>
          <w:sz w:val="22"/>
          <w:szCs w:val="22"/>
        </w:rPr>
        <w:t>dispositivo</w:t>
      </w:r>
      <w:r w:rsidRPr="00BE1805">
        <w:rPr>
          <w:rFonts w:asciiTheme="majorHAnsi" w:hAnsiTheme="majorHAnsi" w:cstheme="majorHAnsi"/>
          <w:b/>
          <w:bCs/>
          <w:sz w:val="22"/>
          <w:szCs w:val="22"/>
        </w:rPr>
        <w:t>. Esta solución</w:t>
      </w:r>
      <w:r w:rsidR="001C02CF" w:rsidRPr="00BE1805">
        <w:rPr>
          <w:rFonts w:asciiTheme="majorHAnsi" w:hAnsiTheme="majorHAnsi" w:cstheme="majorHAnsi"/>
          <w:sz w:val="22"/>
          <w:szCs w:val="22"/>
        </w:rPr>
        <w:t xml:space="preserve">, </w:t>
      </w:r>
      <w:r w:rsidRPr="00BE1805">
        <w:rPr>
          <w:rFonts w:asciiTheme="majorHAnsi" w:hAnsiTheme="majorHAnsi" w:cstheme="majorHAnsi"/>
          <w:sz w:val="22"/>
          <w:szCs w:val="22"/>
        </w:rPr>
        <w:t>permite una gestión sencilla con eficiencia operativa y ahorro</w:t>
      </w:r>
      <w:r w:rsidR="00FD2F79" w:rsidRPr="00BE1805">
        <w:rPr>
          <w:rFonts w:asciiTheme="majorHAnsi" w:hAnsiTheme="majorHAnsi" w:cstheme="majorHAnsi"/>
          <w:sz w:val="22"/>
          <w:szCs w:val="22"/>
        </w:rPr>
        <w:t>s</w:t>
      </w:r>
      <w:r w:rsidRPr="00BE1805">
        <w:rPr>
          <w:rFonts w:asciiTheme="majorHAnsi" w:hAnsiTheme="majorHAnsi" w:cstheme="majorHAnsi"/>
          <w:sz w:val="22"/>
          <w:szCs w:val="22"/>
        </w:rPr>
        <w:t xml:space="preserve">, cuyo mercado principal serán las empresas que cuenten con </w:t>
      </w:r>
      <w:r w:rsidRPr="00BE1805">
        <w:rPr>
          <w:rFonts w:asciiTheme="majorHAnsi" w:hAnsiTheme="majorHAnsi" w:cstheme="majorHAnsi"/>
          <w:b/>
          <w:bCs/>
          <w:sz w:val="22"/>
          <w:szCs w:val="22"/>
        </w:rPr>
        <w:t>flota vehicular</w:t>
      </w:r>
      <w:r w:rsidRPr="00BE1805">
        <w:rPr>
          <w:rFonts w:asciiTheme="majorHAnsi" w:hAnsiTheme="majorHAnsi" w:cstheme="majorHAnsi"/>
          <w:sz w:val="22"/>
          <w:szCs w:val="22"/>
        </w:rPr>
        <w:t>.</w:t>
      </w:r>
    </w:p>
    <w:p w14:paraId="69C5EA75" w14:textId="68C08576" w:rsidR="00280097" w:rsidRPr="00BE1805" w:rsidRDefault="00280097" w:rsidP="00BE1805">
      <w:pPr>
        <w:spacing w:line="276" w:lineRule="auto"/>
        <w:jc w:val="both"/>
        <w:rPr>
          <w:rFonts w:asciiTheme="majorHAnsi" w:hAnsiTheme="majorHAnsi" w:cstheme="majorHAnsi"/>
          <w:sz w:val="22"/>
          <w:szCs w:val="22"/>
        </w:rPr>
      </w:pPr>
    </w:p>
    <w:p w14:paraId="1A3321A5" w14:textId="0BDA35B4" w:rsidR="00280097"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sz w:val="22"/>
          <w:szCs w:val="22"/>
        </w:rPr>
        <w:t xml:space="preserve">Con cobertura nacional en más de </w:t>
      </w:r>
      <w:r w:rsidRPr="00BE1805">
        <w:rPr>
          <w:rFonts w:asciiTheme="majorHAnsi" w:hAnsiTheme="majorHAnsi" w:cstheme="majorHAnsi"/>
          <w:b/>
          <w:bCs/>
          <w:sz w:val="22"/>
          <w:szCs w:val="22"/>
        </w:rPr>
        <w:t xml:space="preserve">7 mil </w:t>
      </w:r>
      <w:r w:rsidR="00994E37" w:rsidRPr="00BE1805">
        <w:rPr>
          <w:rFonts w:asciiTheme="majorHAnsi" w:hAnsiTheme="majorHAnsi" w:cstheme="majorHAnsi"/>
          <w:b/>
          <w:bCs/>
          <w:sz w:val="22"/>
          <w:szCs w:val="22"/>
        </w:rPr>
        <w:t xml:space="preserve">estaciones de servicio </w:t>
      </w:r>
      <w:r w:rsidRPr="00BE1805">
        <w:rPr>
          <w:rFonts w:asciiTheme="majorHAnsi" w:hAnsiTheme="majorHAnsi" w:cstheme="majorHAnsi"/>
          <w:b/>
          <w:bCs/>
          <w:sz w:val="22"/>
          <w:szCs w:val="22"/>
        </w:rPr>
        <w:t>y cerca de 3 mil carriles</w:t>
      </w:r>
      <w:r w:rsidRPr="00BE1805">
        <w:rPr>
          <w:rFonts w:asciiTheme="majorHAnsi" w:hAnsiTheme="majorHAnsi" w:cstheme="majorHAnsi"/>
          <w:sz w:val="22"/>
          <w:szCs w:val="22"/>
        </w:rPr>
        <w:t xml:space="preserve"> de plazas de cobro en las principales autopistas y segundos pisos del país, los servicios de </w:t>
      </w:r>
      <w:hyperlink r:id="rId14" w:history="1">
        <w:r w:rsidRPr="00BE1805">
          <w:rPr>
            <w:rStyle w:val="Hipervnculo"/>
            <w:rFonts w:asciiTheme="majorHAnsi" w:hAnsiTheme="majorHAnsi" w:cstheme="majorHAnsi"/>
            <w:b/>
            <w:bCs/>
            <w:i/>
            <w:iCs/>
            <w:sz w:val="22"/>
            <w:szCs w:val="22"/>
          </w:rPr>
          <w:t>Drive Tag</w:t>
        </w:r>
      </w:hyperlink>
      <w:r w:rsidRPr="00BE1805">
        <w:rPr>
          <w:rFonts w:asciiTheme="majorHAnsi" w:hAnsiTheme="majorHAnsi" w:cstheme="majorHAnsi"/>
          <w:sz w:val="22"/>
          <w:szCs w:val="22"/>
        </w:rPr>
        <w:t xml:space="preserve"> surgen para atender las necesidades del mercado</w:t>
      </w:r>
      <w:r w:rsidR="00994E37" w:rsidRPr="00BE1805">
        <w:rPr>
          <w:rFonts w:asciiTheme="majorHAnsi" w:hAnsiTheme="majorHAnsi" w:cstheme="majorHAnsi"/>
          <w:sz w:val="22"/>
          <w:szCs w:val="22"/>
        </w:rPr>
        <w:t xml:space="preserve">, </w:t>
      </w:r>
      <w:r w:rsidR="00B530A2" w:rsidRPr="00BE1805">
        <w:rPr>
          <w:rFonts w:asciiTheme="majorHAnsi" w:hAnsiTheme="majorHAnsi" w:cstheme="majorHAnsi"/>
          <w:sz w:val="22"/>
          <w:szCs w:val="22"/>
        </w:rPr>
        <w:t>e</w:t>
      </w:r>
      <w:r w:rsidR="005C148B" w:rsidRPr="00BE1805">
        <w:rPr>
          <w:rFonts w:asciiTheme="majorHAnsi" w:hAnsiTheme="majorHAnsi" w:cstheme="majorHAnsi"/>
          <w:sz w:val="22"/>
          <w:szCs w:val="22"/>
        </w:rPr>
        <w:t>s</w:t>
      </w:r>
      <w:r w:rsidR="00994E37" w:rsidRPr="00BE1805">
        <w:rPr>
          <w:rFonts w:asciiTheme="majorHAnsi" w:hAnsiTheme="majorHAnsi" w:cstheme="majorHAnsi"/>
          <w:sz w:val="22"/>
          <w:szCs w:val="22"/>
        </w:rPr>
        <w:t xml:space="preserve"> un solo </w:t>
      </w:r>
      <w:r w:rsidR="005C148B" w:rsidRPr="00BE1805">
        <w:rPr>
          <w:rFonts w:asciiTheme="majorHAnsi" w:hAnsiTheme="majorHAnsi" w:cstheme="majorHAnsi"/>
          <w:sz w:val="22"/>
          <w:szCs w:val="22"/>
        </w:rPr>
        <w:t>dispositivo</w:t>
      </w:r>
      <w:r w:rsidR="00C975F8" w:rsidRPr="00BE1805">
        <w:rPr>
          <w:rFonts w:asciiTheme="majorHAnsi" w:hAnsiTheme="majorHAnsi" w:cstheme="majorHAnsi"/>
          <w:sz w:val="22"/>
          <w:szCs w:val="22"/>
        </w:rPr>
        <w:t xml:space="preserve"> </w:t>
      </w:r>
      <w:r w:rsidR="00994E37" w:rsidRPr="00BE1805">
        <w:rPr>
          <w:rFonts w:asciiTheme="majorHAnsi" w:hAnsiTheme="majorHAnsi" w:cstheme="majorHAnsi"/>
          <w:sz w:val="22"/>
          <w:szCs w:val="22"/>
        </w:rPr>
        <w:t xml:space="preserve">se podrán realizar </w:t>
      </w:r>
      <w:r w:rsidR="00C975F8" w:rsidRPr="00BE1805">
        <w:rPr>
          <w:rFonts w:asciiTheme="majorHAnsi" w:hAnsiTheme="majorHAnsi" w:cstheme="majorHAnsi"/>
          <w:sz w:val="22"/>
          <w:szCs w:val="22"/>
        </w:rPr>
        <w:t>los pagos</w:t>
      </w:r>
      <w:r w:rsidRPr="00BE1805">
        <w:rPr>
          <w:rFonts w:asciiTheme="majorHAnsi" w:hAnsiTheme="majorHAnsi" w:cstheme="majorHAnsi"/>
          <w:sz w:val="22"/>
          <w:szCs w:val="22"/>
        </w:rPr>
        <w:t xml:space="preserve"> de </w:t>
      </w:r>
      <w:r w:rsidRPr="00BE1805">
        <w:rPr>
          <w:rFonts w:asciiTheme="majorHAnsi" w:hAnsiTheme="majorHAnsi" w:cstheme="majorHAnsi"/>
          <w:b/>
          <w:bCs/>
          <w:sz w:val="22"/>
          <w:szCs w:val="22"/>
        </w:rPr>
        <w:t>peaj</w:t>
      </w:r>
      <w:r w:rsidR="001C02CF" w:rsidRPr="00BE1805">
        <w:rPr>
          <w:rFonts w:asciiTheme="majorHAnsi" w:hAnsiTheme="majorHAnsi" w:cstheme="majorHAnsi"/>
          <w:b/>
          <w:bCs/>
          <w:sz w:val="22"/>
          <w:szCs w:val="22"/>
        </w:rPr>
        <w:t>e</w:t>
      </w:r>
      <w:r w:rsidRPr="00BE1805">
        <w:rPr>
          <w:rFonts w:asciiTheme="majorHAnsi" w:hAnsiTheme="majorHAnsi" w:cstheme="majorHAnsi"/>
          <w:b/>
          <w:bCs/>
          <w:sz w:val="22"/>
          <w:szCs w:val="22"/>
        </w:rPr>
        <w:t xml:space="preserve"> y combustible </w:t>
      </w:r>
      <w:r w:rsidR="005C148B" w:rsidRPr="00BE1805">
        <w:rPr>
          <w:rFonts w:asciiTheme="majorHAnsi" w:hAnsiTheme="majorHAnsi" w:cstheme="majorHAnsi"/>
          <w:b/>
          <w:bCs/>
          <w:sz w:val="22"/>
          <w:szCs w:val="22"/>
        </w:rPr>
        <w:t xml:space="preserve">de cualquier vehículo de la flota, </w:t>
      </w:r>
      <w:r w:rsidR="005C148B" w:rsidRPr="00BE1805">
        <w:rPr>
          <w:rFonts w:asciiTheme="majorHAnsi" w:hAnsiTheme="majorHAnsi" w:cstheme="majorHAnsi"/>
          <w:sz w:val="22"/>
          <w:szCs w:val="22"/>
        </w:rPr>
        <w:t xml:space="preserve">facilitando su administración </w:t>
      </w:r>
      <w:r w:rsidR="00405924" w:rsidRPr="00BE1805">
        <w:rPr>
          <w:rFonts w:asciiTheme="majorHAnsi" w:hAnsiTheme="majorHAnsi" w:cstheme="majorHAnsi"/>
          <w:sz w:val="22"/>
          <w:szCs w:val="22"/>
        </w:rPr>
        <w:t xml:space="preserve">al </w:t>
      </w:r>
      <w:r w:rsidRPr="00BE1805">
        <w:rPr>
          <w:rFonts w:asciiTheme="majorHAnsi" w:hAnsiTheme="majorHAnsi" w:cstheme="majorHAnsi"/>
          <w:sz w:val="22"/>
          <w:szCs w:val="22"/>
        </w:rPr>
        <w:t>obtener los</w:t>
      </w:r>
      <w:r w:rsidRPr="00BE1805">
        <w:rPr>
          <w:rFonts w:asciiTheme="majorHAnsi" w:hAnsiTheme="majorHAnsi" w:cstheme="majorHAnsi"/>
          <w:b/>
          <w:bCs/>
          <w:sz w:val="22"/>
          <w:szCs w:val="22"/>
        </w:rPr>
        <w:t xml:space="preserve"> consumos y cruces </w:t>
      </w:r>
      <w:r w:rsidR="00B530A2" w:rsidRPr="00BE1805">
        <w:rPr>
          <w:rFonts w:asciiTheme="majorHAnsi" w:hAnsiTheme="majorHAnsi" w:cstheme="majorHAnsi"/>
          <w:sz w:val="22"/>
          <w:szCs w:val="22"/>
        </w:rPr>
        <w:t xml:space="preserve">a través de una </w:t>
      </w:r>
      <w:r w:rsidR="00B530A2" w:rsidRPr="00BE1805">
        <w:rPr>
          <w:rFonts w:asciiTheme="majorHAnsi" w:hAnsiTheme="majorHAnsi" w:cstheme="majorHAnsi"/>
          <w:b/>
          <w:bCs/>
          <w:sz w:val="22"/>
          <w:szCs w:val="22"/>
        </w:rPr>
        <w:t>plataforma unificada</w:t>
      </w:r>
      <w:r w:rsidR="00B530A2" w:rsidRPr="00BE1805">
        <w:rPr>
          <w:rFonts w:asciiTheme="majorHAnsi" w:hAnsiTheme="majorHAnsi" w:cstheme="majorHAnsi"/>
          <w:sz w:val="22"/>
          <w:szCs w:val="22"/>
        </w:rPr>
        <w:t>.</w:t>
      </w:r>
    </w:p>
    <w:p w14:paraId="44EBDB68" w14:textId="77777777" w:rsidR="0080310E" w:rsidRPr="00BE1805" w:rsidRDefault="0080310E" w:rsidP="00BE1805">
      <w:pPr>
        <w:spacing w:line="276" w:lineRule="auto"/>
        <w:jc w:val="both"/>
        <w:rPr>
          <w:rFonts w:asciiTheme="majorHAnsi" w:hAnsiTheme="majorHAnsi" w:cstheme="majorHAnsi"/>
          <w:sz w:val="22"/>
          <w:szCs w:val="22"/>
        </w:rPr>
      </w:pPr>
    </w:p>
    <w:p w14:paraId="1800BD5E" w14:textId="39C58117" w:rsidR="0081018C"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i/>
          <w:iCs/>
          <w:sz w:val="22"/>
          <w:szCs w:val="22"/>
        </w:rPr>
        <w:t>Drive Tag</w:t>
      </w:r>
      <w:r w:rsidRPr="00BE1805">
        <w:rPr>
          <w:rFonts w:asciiTheme="majorHAnsi" w:hAnsiTheme="majorHAnsi" w:cstheme="majorHAnsi"/>
          <w:sz w:val="22"/>
          <w:szCs w:val="22"/>
        </w:rPr>
        <w:t xml:space="preserve"> es una solución respaldada por la alianza de dos empresas</w:t>
      </w:r>
      <w:r w:rsidR="003F6395" w:rsidRPr="00BE1805">
        <w:rPr>
          <w:rFonts w:asciiTheme="majorHAnsi" w:hAnsiTheme="majorHAnsi" w:cstheme="majorHAnsi"/>
          <w:sz w:val="22"/>
          <w:szCs w:val="22"/>
        </w:rPr>
        <w:t xml:space="preserve"> líderes en el mercado</w:t>
      </w:r>
      <w:r w:rsidRPr="00BE1805">
        <w:rPr>
          <w:rFonts w:asciiTheme="majorHAnsi" w:hAnsiTheme="majorHAnsi" w:cstheme="majorHAnsi"/>
          <w:sz w:val="22"/>
          <w:szCs w:val="22"/>
        </w:rPr>
        <w:t xml:space="preserve"> que</w:t>
      </w:r>
      <w:r w:rsidR="00430989" w:rsidRPr="00BE1805">
        <w:rPr>
          <w:rFonts w:asciiTheme="majorHAnsi" w:hAnsiTheme="majorHAnsi" w:cstheme="majorHAnsi"/>
          <w:sz w:val="22"/>
          <w:szCs w:val="22"/>
        </w:rPr>
        <w:t xml:space="preserve"> </w:t>
      </w:r>
      <w:r w:rsidRPr="00BE1805">
        <w:rPr>
          <w:rFonts w:asciiTheme="majorHAnsi" w:hAnsiTheme="majorHAnsi" w:cstheme="majorHAnsi"/>
          <w:sz w:val="22"/>
          <w:szCs w:val="22"/>
        </w:rPr>
        <w:t xml:space="preserve">buscan continuamente la innovación de sus servicios </w:t>
      </w:r>
      <w:r w:rsidR="005C148B" w:rsidRPr="00BE1805">
        <w:rPr>
          <w:rFonts w:asciiTheme="majorHAnsi" w:hAnsiTheme="majorHAnsi" w:cstheme="majorHAnsi"/>
          <w:sz w:val="22"/>
          <w:szCs w:val="22"/>
        </w:rPr>
        <w:t xml:space="preserve">para ofrecer </w:t>
      </w:r>
      <w:r w:rsidRPr="00BE1805">
        <w:rPr>
          <w:rFonts w:asciiTheme="majorHAnsi" w:hAnsiTheme="majorHAnsi" w:cstheme="majorHAnsi"/>
          <w:sz w:val="22"/>
          <w:szCs w:val="22"/>
        </w:rPr>
        <w:t xml:space="preserve">una experiencia inmejorable para todos sus clientes. </w:t>
      </w:r>
      <w:r w:rsidR="007D35A6" w:rsidRPr="00BE1805">
        <w:rPr>
          <w:rFonts w:asciiTheme="majorHAnsi" w:hAnsiTheme="majorHAnsi" w:cstheme="majorHAnsi"/>
          <w:b/>
          <w:bCs/>
          <w:sz w:val="22"/>
          <w:szCs w:val="22"/>
        </w:rPr>
        <w:t xml:space="preserve">El </w:t>
      </w:r>
      <w:proofErr w:type="spellStart"/>
      <w:r w:rsidR="003F6395" w:rsidRPr="00BE1805">
        <w:rPr>
          <w:rFonts w:asciiTheme="majorHAnsi" w:hAnsiTheme="majorHAnsi" w:cstheme="majorHAnsi"/>
          <w:b/>
          <w:bCs/>
          <w:sz w:val="22"/>
          <w:szCs w:val="22"/>
        </w:rPr>
        <w:t>expertise</w:t>
      </w:r>
      <w:proofErr w:type="spellEnd"/>
      <w:r w:rsidR="003F6395" w:rsidRPr="00BE1805">
        <w:rPr>
          <w:rFonts w:asciiTheme="majorHAnsi" w:hAnsiTheme="majorHAnsi" w:cstheme="majorHAnsi"/>
          <w:sz w:val="22"/>
          <w:szCs w:val="22"/>
        </w:rPr>
        <w:t xml:space="preserve"> </w:t>
      </w:r>
      <w:r w:rsidRPr="00BE1805">
        <w:rPr>
          <w:rFonts w:asciiTheme="majorHAnsi" w:hAnsiTheme="majorHAnsi" w:cstheme="majorHAnsi"/>
          <w:b/>
          <w:bCs/>
          <w:sz w:val="22"/>
          <w:szCs w:val="22"/>
        </w:rPr>
        <w:t>que suman ambas empresas</w:t>
      </w:r>
      <w:r w:rsidRPr="00BE1805">
        <w:rPr>
          <w:rFonts w:asciiTheme="majorHAnsi" w:hAnsiTheme="majorHAnsi" w:cstheme="majorHAnsi"/>
          <w:sz w:val="22"/>
          <w:szCs w:val="22"/>
        </w:rPr>
        <w:t xml:space="preserve">, a través del manejo de millones de transacciones anuales y millones de usuarios satisfechos, otorgan a Drive Tag la solidez de un producto que puede cambiar la forma de </w:t>
      </w:r>
      <w:r w:rsidRPr="00BE1805">
        <w:rPr>
          <w:rFonts w:asciiTheme="majorHAnsi" w:hAnsiTheme="majorHAnsi" w:cstheme="majorHAnsi"/>
          <w:b/>
          <w:bCs/>
          <w:sz w:val="22"/>
          <w:szCs w:val="22"/>
        </w:rPr>
        <w:t>administrar la flota de cualquier empresa</w:t>
      </w:r>
      <w:r w:rsidRPr="00BE1805">
        <w:rPr>
          <w:rFonts w:asciiTheme="majorHAnsi" w:hAnsiTheme="majorHAnsi" w:cstheme="majorHAnsi"/>
          <w:sz w:val="22"/>
          <w:szCs w:val="22"/>
        </w:rPr>
        <w:t xml:space="preserve">, haciéndola más </w:t>
      </w:r>
      <w:r w:rsidRPr="00BE1805">
        <w:rPr>
          <w:rFonts w:asciiTheme="majorHAnsi" w:hAnsiTheme="majorHAnsi" w:cstheme="majorHAnsi"/>
          <w:b/>
          <w:bCs/>
          <w:sz w:val="22"/>
          <w:szCs w:val="22"/>
        </w:rPr>
        <w:t>segura, simple y eficiente</w:t>
      </w:r>
      <w:r w:rsidRPr="00BE1805">
        <w:rPr>
          <w:rFonts w:asciiTheme="majorHAnsi" w:hAnsiTheme="majorHAnsi" w:cstheme="majorHAnsi"/>
          <w:sz w:val="22"/>
          <w:szCs w:val="22"/>
        </w:rPr>
        <w:t>.</w:t>
      </w:r>
    </w:p>
    <w:p w14:paraId="7A7A8638" w14:textId="77777777" w:rsidR="00B63CE3" w:rsidRPr="00BE1805" w:rsidRDefault="00B63CE3" w:rsidP="00BE1805">
      <w:pPr>
        <w:spacing w:line="276" w:lineRule="auto"/>
        <w:jc w:val="both"/>
        <w:rPr>
          <w:rFonts w:asciiTheme="majorHAnsi" w:hAnsiTheme="majorHAnsi" w:cstheme="majorHAnsi"/>
          <w:b/>
          <w:bCs/>
          <w:i/>
          <w:iCs/>
          <w:sz w:val="22"/>
          <w:szCs w:val="22"/>
        </w:rPr>
      </w:pPr>
    </w:p>
    <w:p w14:paraId="397A8E69" w14:textId="77777777" w:rsidR="00EA71F4" w:rsidRPr="00BE1805" w:rsidRDefault="002C588A" w:rsidP="00BE1805">
      <w:pPr>
        <w:spacing w:line="276" w:lineRule="auto"/>
        <w:jc w:val="both"/>
        <w:rPr>
          <w:rFonts w:asciiTheme="majorHAnsi" w:hAnsiTheme="majorHAnsi" w:cstheme="majorHAnsi"/>
          <w:sz w:val="22"/>
          <w:szCs w:val="22"/>
          <w:lang w:val="es-ES"/>
        </w:rPr>
      </w:pPr>
      <w:r w:rsidRPr="00BE1805">
        <w:rPr>
          <w:rFonts w:asciiTheme="majorHAnsi" w:hAnsiTheme="majorHAnsi" w:cstheme="majorHAnsi"/>
          <w:sz w:val="22"/>
          <w:szCs w:val="22"/>
          <w:lang w:val="es-ES"/>
        </w:rPr>
        <w:t>Los equipos de innovación de ambas empresas</w:t>
      </w:r>
      <w:r w:rsidRPr="00BE1805">
        <w:rPr>
          <w:rFonts w:asciiTheme="majorHAnsi" w:hAnsiTheme="majorHAnsi" w:cstheme="majorHAnsi"/>
          <w:b/>
          <w:bCs/>
          <w:sz w:val="22"/>
          <w:szCs w:val="22"/>
          <w:lang w:val="es-ES"/>
        </w:rPr>
        <w:t xml:space="preserve"> trabajaron para crear algo único en el mercado </w:t>
      </w:r>
      <w:r w:rsidRPr="00BE1805">
        <w:rPr>
          <w:rFonts w:asciiTheme="majorHAnsi" w:hAnsiTheme="majorHAnsi" w:cstheme="majorHAnsi"/>
          <w:sz w:val="22"/>
          <w:szCs w:val="22"/>
          <w:lang w:val="es-ES"/>
        </w:rPr>
        <w:t xml:space="preserve">que cubriera las necesidades de los clientes. Fusionaron sus servicios en la plataforma de </w:t>
      </w:r>
      <w:proofErr w:type="gramStart"/>
      <w:r w:rsidRPr="00BE1805">
        <w:rPr>
          <w:rFonts w:asciiTheme="majorHAnsi" w:hAnsiTheme="majorHAnsi" w:cstheme="majorHAnsi"/>
          <w:sz w:val="22"/>
          <w:szCs w:val="22"/>
          <w:lang w:val="es-ES"/>
        </w:rPr>
        <w:t>Ticket</w:t>
      </w:r>
      <w:proofErr w:type="gramEnd"/>
      <w:r w:rsidRPr="00BE1805">
        <w:rPr>
          <w:rFonts w:asciiTheme="majorHAnsi" w:hAnsiTheme="majorHAnsi" w:cstheme="majorHAnsi"/>
          <w:sz w:val="22"/>
          <w:szCs w:val="22"/>
          <w:lang w:val="es-ES"/>
        </w:rPr>
        <w:t xml:space="preserve"> Car 4.0 dando como resultado </w:t>
      </w:r>
      <w:r w:rsidRPr="00BE1805">
        <w:rPr>
          <w:rFonts w:asciiTheme="majorHAnsi" w:hAnsiTheme="majorHAnsi" w:cstheme="majorHAnsi"/>
          <w:b/>
          <w:bCs/>
          <w:i/>
          <w:iCs/>
          <w:sz w:val="22"/>
          <w:szCs w:val="22"/>
          <w:lang w:val="es-ES"/>
        </w:rPr>
        <w:t>Drive Tag</w:t>
      </w:r>
      <w:r w:rsidRPr="00BE1805">
        <w:rPr>
          <w:rFonts w:asciiTheme="majorHAnsi" w:hAnsiTheme="majorHAnsi" w:cstheme="majorHAnsi"/>
          <w:b/>
          <w:bCs/>
          <w:sz w:val="22"/>
          <w:szCs w:val="22"/>
          <w:lang w:val="es-ES"/>
        </w:rPr>
        <w:t>,</w:t>
      </w:r>
      <w:r w:rsidRPr="00BE1805">
        <w:rPr>
          <w:rFonts w:asciiTheme="majorHAnsi" w:hAnsiTheme="majorHAnsi" w:cstheme="majorHAnsi"/>
          <w:sz w:val="22"/>
          <w:szCs w:val="22"/>
          <w:lang w:val="es-ES"/>
        </w:rPr>
        <w:t xml:space="preserve"> cumpliendo así con el compromiso de evolucionar constantemente para enriquecer soluciones, optimizar pagos y proceso administrativos.</w:t>
      </w:r>
      <w:r w:rsidR="00DF0DAB" w:rsidRPr="00BE1805">
        <w:rPr>
          <w:rFonts w:asciiTheme="majorHAnsi" w:hAnsiTheme="majorHAnsi" w:cstheme="majorHAnsi"/>
          <w:sz w:val="22"/>
          <w:szCs w:val="22"/>
          <w:lang w:val="es-ES"/>
        </w:rPr>
        <w:t xml:space="preserve"> </w:t>
      </w:r>
    </w:p>
    <w:p w14:paraId="4220E471" w14:textId="77777777" w:rsidR="00EA71F4" w:rsidRPr="00BE1805" w:rsidRDefault="00EA71F4" w:rsidP="00BE1805">
      <w:pPr>
        <w:spacing w:line="276" w:lineRule="auto"/>
        <w:jc w:val="both"/>
        <w:rPr>
          <w:rFonts w:asciiTheme="majorHAnsi" w:hAnsiTheme="majorHAnsi" w:cstheme="majorHAnsi"/>
          <w:sz w:val="22"/>
          <w:szCs w:val="22"/>
          <w:lang w:val="es-ES"/>
        </w:rPr>
      </w:pPr>
    </w:p>
    <w:p w14:paraId="1A4C5842" w14:textId="2DB63520" w:rsidR="00B63CE3" w:rsidRPr="00BE1805" w:rsidRDefault="00FB3EAC" w:rsidP="00BE1805">
      <w:pPr>
        <w:spacing w:line="276" w:lineRule="auto"/>
        <w:jc w:val="both"/>
        <w:rPr>
          <w:rFonts w:asciiTheme="majorHAnsi" w:hAnsiTheme="majorHAnsi" w:cstheme="majorHAnsi"/>
          <w:sz w:val="22"/>
          <w:szCs w:val="22"/>
        </w:rPr>
      </w:pPr>
      <w:r w:rsidRPr="00BE1805">
        <w:rPr>
          <w:rFonts w:asciiTheme="majorHAnsi" w:hAnsiTheme="majorHAnsi" w:cstheme="majorHAnsi"/>
          <w:b/>
          <w:bCs/>
          <w:sz w:val="22"/>
          <w:szCs w:val="22"/>
        </w:rPr>
        <w:t xml:space="preserve">Drive Tag </w:t>
      </w:r>
      <w:r w:rsidR="00B63CE3" w:rsidRPr="00BE1805">
        <w:rPr>
          <w:rFonts w:asciiTheme="majorHAnsi" w:hAnsiTheme="majorHAnsi" w:cstheme="majorHAnsi"/>
          <w:b/>
          <w:bCs/>
          <w:sz w:val="22"/>
          <w:szCs w:val="22"/>
        </w:rPr>
        <w:t xml:space="preserve">un </w:t>
      </w:r>
      <w:proofErr w:type="spellStart"/>
      <w:r w:rsidR="00B63CE3" w:rsidRPr="00BE1805">
        <w:rPr>
          <w:rFonts w:asciiTheme="majorHAnsi" w:hAnsiTheme="majorHAnsi" w:cstheme="majorHAnsi"/>
          <w:b/>
          <w:bCs/>
          <w:sz w:val="22"/>
          <w:szCs w:val="22"/>
        </w:rPr>
        <w:t>sticker</w:t>
      </w:r>
      <w:proofErr w:type="spellEnd"/>
      <w:r w:rsidR="00B63CE3" w:rsidRPr="00BE1805">
        <w:rPr>
          <w:rFonts w:asciiTheme="majorHAnsi" w:hAnsiTheme="majorHAnsi" w:cstheme="majorHAnsi"/>
          <w:b/>
          <w:bCs/>
          <w:sz w:val="22"/>
          <w:szCs w:val="22"/>
        </w:rPr>
        <w:t xml:space="preserve"> dual con la combinación de dos tecnologías</w:t>
      </w:r>
      <w:r w:rsidR="00644CE1" w:rsidRPr="00BE1805">
        <w:rPr>
          <w:rFonts w:asciiTheme="majorHAnsi" w:hAnsiTheme="majorHAnsi" w:cstheme="majorHAnsi"/>
          <w:b/>
          <w:bCs/>
          <w:sz w:val="22"/>
          <w:szCs w:val="22"/>
        </w:rPr>
        <w:t xml:space="preserve">, </w:t>
      </w:r>
      <w:r w:rsidR="004F6DDC" w:rsidRPr="00BE1805">
        <w:rPr>
          <w:rFonts w:asciiTheme="majorHAnsi" w:hAnsiTheme="majorHAnsi" w:cstheme="majorHAnsi"/>
          <w:sz w:val="22"/>
          <w:szCs w:val="22"/>
        </w:rPr>
        <w:t>con</w:t>
      </w:r>
      <w:r w:rsidR="00B63CE3" w:rsidRPr="00BE1805">
        <w:rPr>
          <w:rFonts w:asciiTheme="majorHAnsi" w:hAnsiTheme="majorHAnsi" w:cstheme="majorHAnsi"/>
          <w:sz w:val="22"/>
          <w:szCs w:val="22"/>
        </w:rPr>
        <w:t xml:space="preserve"> antena</w:t>
      </w:r>
      <w:r w:rsidR="00B63CE3" w:rsidRPr="00BE1805">
        <w:rPr>
          <w:rFonts w:asciiTheme="majorHAnsi" w:hAnsiTheme="majorHAnsi" w:cstheme="majorHAnsi"/>
          <w:b/>
          <w:bCs/>
          <w:sz w:val="22"/>
          <w:szCs w:val="22"/>
        </w:rPr>
        <w:t xml:space="preserve"> </w:t>
      </w:r>
      <w:r w:rsidR="00B63CE3" w:rsidRPr="00BE1805">
        <w:rPr>
          <w:rFonts w:asciiTheme="majorHAnsi" w:hAnsiTheme="majorHAnsi" w:cstheme="majorHAnsi"/>
          <w:sz w:val="22"/>
          <w:szCs w:val="22"/>
        </w:rPr>
        <w:t>NFC (</w:t>
      </w:r>
      <w:proofErr w:type="spellStart"/>
      <w:r w:rsidR="00B63CE3" w:rsidRPr="00BE1805">
        <w:rPr>
          <w:rFonts w:asciiTheme="majorHAnsi" w:hAnsiTheme="majorHAnsi" w:cstheme="majorHAnsi"/>
          <w:i/>
          <w:iCs/>
          <w:sz w:val="22"/>
          <w:szCs w:val="22"/>
        </w:rPr>
        <w:t>Near</w:t>
      </w:r>
      <w:proofErr w:type="spellEnd"/>
      <w:r w:rsidR="00B63CE3" w:rsidRPr="00BE1805">
        <w:rPr>
          <w:rFonts w:asciiTheme="majorHAnsi" w:hAnsiTheme="majorHAnsi" w:cstheme="majorHAnsi"/>
          <w:i/>
          <w:iCs/>
          <w:sz w:val="22"/>
          <w:szCs w:val="22"/>
        </w:rPr>
        <w:t xml:space="preserve"> Field </w:t>
      </w:r>
      <w:proofErr w:type="spellStart"/>
      <w:r w:rsidR="00B63CE3" w:rsidRPr="00BE1805">
        <w:rPr>
          <w:rFonts w:asciiTheme="majorHAnsi" w:hAnsiTheme="majorHAnsi" w:cstheme="majorHAnsi"/>
          <w:i/>
          <w:iCs/>
          <w:sz w:val="22"/>
          <w:szCs w:val="22"/>
        </w:rPr>
        <w:t>Contact</w:t>
      </w:r>
      <w:proofErr w:type="spellEnd"/>
      <w:r w:rsidR="00B63CE3" w:rsidRPr="00BE1805">
        <w:rPr>
          <w:rFonts w:asciiTheme="majorHAnsi" w:hAnsiTheme="majorHAnsi" w:cstheme="majorHAnsi"/>
          <w:sz w:val="22"/>
          <w:szCs w:val="22"/>
        </w:rPr>
        <w:t xml:space="preserve"> - Comunicación de campo cercano)</w:t>
      </w:r>
      <w:r w:rsidR="00B63CE3" w:rsidRPr="00BE1805">
        <w:rPr>
          <w:rFonts w:asciiTheme="majorHAnsi" w:hAnsiTheme="majorHAnsi" w:cstheme="majorHAnsi"/>
          <w:b/>
          <w:bCs/>
          <w:sz w:val="22"/>
          <w:szCs w:val="22"/>
        </w:rPr>
        <w:t xml:space="preserve"> </w:t>
      </w:r>
      <w:r w:rsidR="003B7BB7" w:rsidRPr="00BE1805">
        <w:rPr>
          <w:rFonts w:asciiTheme="majorHAnsi" w:hAnsiTheme="majorHAnsi" w:cstheme="majorHAnsi"/>
          <w:sz w:val="22"/>
          <w:szCs w:val="22"/>
        </w:rPr>
        <w:t xml:space="preserve">que </w:t>
      </w:r>
      <w:r w:rsidR="00B63CE3" w:rsidRPr="00BE1805">
        <w:rPr>
          <w:rFonts w:asciiTheme="majorHAnsi" w:hAnsiTheme="majorHAnsi" w:cstheme="majorHAnsi"/>
          <w:sz w:val="22"/>
          <w:szCs w:val="22"/>
        </w:rPr>
        <w:t>se utiliza para</w:t>
      </w:r>
      <w:r w:rsidR="00B63CE3" w:rsidRPr="00BE1805">
        <w:rPr>
          <w:rFonts w:asciiTheme="majorHAnsi" w:hAnsiTheme="majorHAnsi" w:cstheme="majorHAnsi"/>
          <w:b/>
          <w:bCs/>
          <w:sz w:val="22"/>
          <w:szCs w:val="22"/>
        </w:rPr>
        <w:t xml:space="preserve"> </w:t>
      </w:r>
      <w:r w:rsidR="00B63CE3" w:rsidRPr="00BE1805">
        <w:rPr>
          <w:rFonts w:asciiTheme="majorHAnsi" w:hAnsiTheme="majorHAnsi" w:cstheme="majorHAnsi"/>
          <w:sz w:val="22"/>
          <w:szCs w:val="22"/>
        </w:rPr>
        <w:t>la carga de combustible</w:t>
      </w:r>
      <w:r w:rsidR="00B63CE3" w:rsidRPr="00BE1805">
        <w:rPr>
          <w:rFonts w:asciiTheme="majorHAnsi" w:hAnsiTheme="majorHAnsi" w:cstheme="majorHAnsi"/>
          <w:b/>
          <w:bCs/>
          <w:sz w:val="22"/>
          <w:szCs w:val="22"/>
        </w:rPr>
        <w:t xml:space="preserve"> </w:t>
      </w:r>
      <w:r w:rsidR="00B63CE3" w:rsidRPr="00BE1805">
        <w:rPr>
          <w:rFonts w:asciiTheme="majorHAnsi" w:hAnsiTheme="majorHAnsi" w:cstheme="majorHAnsi"/>
          <w:sz w:val="22"/>
          <w:szCs w:val="22"/>
        </w:rPr>
        <w:t>que permite validar la presencia vehicular y tiene un NIP que incrementa la seguridad de su uso</w:t>
      </w:r>
      <w:r w:rsidR="003B7BB7" w:rsidRPr="00BE1805">
        <w:rPr>
          <w:rFonts w:asciiTheme="majorHAnsi" w:hAnsiTheme="majorHAnsi" w:cstheme="majorHAnsi"/>
          <w:sz w:val="22"/>
          <w:szCs w:val="22"/>
        </w:rPr>
        <w:t xml:space="preserve"> y </w:t>
      </w:r>
      <w:r w:rsidR="004F6DDC" w:rsidRPr="00BE1805">
        <w:rPr>
          <w:rFonts w:asciiTheme="majorHAnsi" w:hAnsiTheme="majorHAnsi" w:cstheme="majorHAnsi"/>
          <w:sz w:val="22"/>
          <w:szCs w:val="22"/>
        </w:rPr>
        <w:t xml:space="preserve">con </w:t>
      </w:r>
      <w:r w:rsidR="00B63CE3" w:rsidRPr="00BE1805">
        <w:rPr>
          <w:rFonts w:asciiTheme="majorHAnsi" w:hAnsiTheme="majorHAnsi" w:cstheme="majorHAnsi"/>
          <w:sz w:val="22"/>
          <w:szCs w:val="22"/>
        </w:rPr>
        <w:t>antena RFID (</w:t>
      </w:r>
      <w:r w:rsidR="00B63CE3" w:rsidRPr="00BE1805">
        <w:rPr>
          <w:rFonts w:asciiTheme="majorHAnsi" w:hAnsiTheme="majorHAnsi" w:cstheme="majorHAnsi"/>
          <w:i/>
          <w:iCs/>
          <w:sz w:val="22"/>
          <w:szCs w:val="22"/>
        </w:rPr>
        <w:t xml:space="preserve">Radio </w:t>
      </w:r>
      <w:proofErr w:type="spellStart"/>
      <w:r w:rsidR="00B63CE3" w:rsidRPr="00BE1805">
        <w:rPr>
          <w:rFonts w:asciiTheme="majorHAnsi" w:hAnsiTheme="majorHAnsi" w:cstheme="majorHAnsi"/>
          <w:i/>
          <w:iCs/>
          <w:sz w:val="22"/>
          <w:szCs w:val="22"/>
        </w:rPr>
        <w:t>Frequency</w:t>
      </w:r>
      <w:proofErr w:type="spellEnd"/>
      <w:r w:rsidR="00B63CE3" w:rsidRPr="00BE1805">
        <w:rPr>
          <w:rFonts w:asciiTheme="majorHAnsi" w:hAnsiTheme="majorHAnsi" w:cstheme="majorHAnsi"/>
          <w:i/>
          <w:iCs/>
          <w:sz w:val="22"/>
          <w:szCs w:val="22"/>
        </w:rPr>
        <w:t xml:space="preserve"> </w:t>
      </w:r>
      <w:proofErr w:type="spellStart"/>
      <w:r w:rsidR="00B63CE3" w:rsidRPr="00BE1805">
        <w:rPr>
          <w:rFonts w:asciiTheme="majorHAnsi" w:hAnsiTheme="majorHAnsi" w:cstheme="majorHAnsi"/>
          <w:i/>
          <w:iCs/>
          <w:sz w:val="22"/>
          <w:szCs w:val="22"/>
        </w:rPr>
        <w:t>Identification</w:t>
      </w:r>
      <w:proofErr w:type="spellEnd"/>
      <w:r w:rsidR="00B63CE3" w:rsidRPr="00BE1805">
        <w:rPr>
          <w:rFonts w:asciiTheme="majorHAnsi" w:hAnsiTheme="majorHAnsi" w:cstheme="majorHAnsi"/>
          <w:sz w:val="22"/>
          <w:szCs w:val="22"/>
        </w:rPr>
        <w:t xml:space="preserve"> – Identificación por Radiofrecuencia) permite el pago de peajes por medio de las lectoras de telepeaje, aumentando la seguridad de los conductores.  </w:t>
      </w:r>
    </w:p>
    <w:p w14:paraId="3D3EB694" w14:textId="77777777" w:rsidR="001A45D3" w:rsidRDefault="001A45D3" w:rsidP="00BE1805">
      <w:pPr>
        <w:spacing w:line="276" w:lineRule="auto"/>
        <w:jc w:val="both"/>
        <w:rPr>
          <w:rFonts w:asciiTheme="majorHAnsi" w:hAnsiTheme="majorHAnsi" w:cstheme="majorHAnsi"/>
          <w:sz w:val="22"/>
          <w:szCs w:val="22"/>
        </w:rPr>
      </w:pPr>
    </w:p>
    <w:p w14:paraId="6BB9C468" w14:textId="6FA8E3F9" w:rsidR="00294328" w:rsidRPr="00BE1805" w:rsidRDefault="00294328" w:rsidP="00BE1805">
      <w:pPr>
        <w:spacing w:line="276" w:lineRule="auto"/>
        <w:jc w:val="both"/>
        <w:rPr>
          <w:rFonts w:asciiTheme="majorHAnsi" w:hAnsiTheme="majorHAnsi" w:cstheme="majorHAnsi"/>
          <w:sz w:val="22"/>
          <w:szCs w:val="22"/>
        </w:rPr>
      </w:pPr>
      <w:r w:rsidRPr="00BE1805">
        <w:rPr>
          <w:rFonts w:asciiTheme="majorHAnsi" w:hAnsiTheme="majorHAnsi" w:cstheme="majorHAnsi"/>
          <w:sz w:val="22"/>
          <w:szCs w:val="22"/>
        </w:rPr>
        <w:lastRenderedPageBreak/>
        <w:t xml:space="preserve">Se trata de un dispositivo </w:t>
      </w:r>
      <w:r w:rsidRPr="00BE1805">
        <w:rPr>
          <w:rFonts w:asciiTheme="majorHAnsi" w:hAnsiTheme="majorHAnsi" w:cstheme="majorHAnsi"/>
          <w:b/>
          <w:bCs/>
          <w:sz w:val="22"/>
          <w:szCs w:val="22"/>
        </w:rPr>
        <w:t>intransferible.</w:t>
      </w:r>
      <w:r w:rsidRPr="00BE1805">
        <w:rPr>
          <w:rFonts w:asciiTheme="majorHAnsi" w:hAnsiTheme="majorHAnsi" w:cstheme="majorHAnsi"/>
          <w:sz w:val="22"/>
          <w:szCs w:val="22"/>
        </w:rPr>
        <w:t xml:space="preserve"> El tag permanece adherido al parabrisas de forma que evita que se pierda o se robe. Además, en el caso de retirar el Drive Tag las antenas se fracturarán impidiendo fraudes y </w:t>
      </w:r>
      <w:r w:rsidRPr="00BE1805">
        <w:rPr>
          <w:rFonts w:asciiTheme="majorHAnsi" w:hAnsiTheme="majorHAnsi" w:cstheme="majorHAnsi"/>
          <w:b/>
          <w:bCs/>
          <w:sz w:val="22"/>
          <w:szCs w:val="22"/>
        </w:rPr>
        <w:t>aumentando la seguridad en las transacciones</w:t>
      </w:r>
      <w:r w:rsidRPr="00BE1805">
        <w:rPr>
          <w:rFonts w:asciiTheme="majorHAnsi" w:hAnsiTheme="majorHAnsi" w:cstheme="majorHAnsi"/>
          <w:sz w:val="22"/>
          <w:szCs w:val="22"/>
        </w:rPr>
        <w:t xml:space="preserve">. </w:t>
      </w:r>
    </w:p>
    <w:p w14:paraId="36FB3722" w14:textId="77777777" w:rsidR="00DB2824" w:rsidRPr="00BE1805" w:rsidRDefault="00DB2824" w:rsidP="00BE1805">
      <w:pPr>
        <w:spacing w:line="276" w:lineRule="auto"/>
        <w:jc w:val="both"/>
        <w:rPr>
          <w:rFonts w:asciiTheme="majorHAnsi" w:hAnsiTheme="majorHAnsi" w:cstheme="majorHAnsi"/>
          <w:sz w:val="22"/>
          <w:szCs w:val="22"/>
        </w:rPr>
      </w:pPr>
    </w:p>
    <w:p w14:paraId="714B2B68" w14:textId="3E3658FB" w:rsidR="00BE1805" w:rsidRDefault="00BE1805" w:rsidP="00BE1805">
      <w:pPr>
        <w:spacing w:line="276" w:lineRule="auto"/>
        <w:jc w:val="both"/>
        <w:rPr>
          <w:rFonts w:asciiTheme="majorHAnsi" w:hAnsiTheme="majorHAnsi" w:cstheme="majorHAnsi"/>
          <w:i/>
          <w:sz w:val="22"/>
          <w:szCs w:val="22"/>
        </w:rPr>
      </w:pPr>
      <w:r w:rsidRPr="00BE1805">
        <w:rPr>
          <w:rFonts w:asciiTheme="majorHAnsi" w:hAnsiTheme="majorHAnsi" w:cstheme="majorHAnsi"/>
          <w:sz w:val="22"/>
          <w:szCs w:val="22"/>
        </w:rPr>
        <w:t xml:space="preserve">En palabras de </w:t>
      </w:r>
      <w:r w:rsidRPr="00BE1805">
        <w:rPr>
          <w:rFonts w:asciiTheme="majorHAnsi" w:hAnsiTheme="majorHAnsi" w:cstheme="majorHAnsi"/>
          <w:b/>
          <w:bCs/>
          <w:sz w:val="22"/>
          <w:szCs w:val="22"/>
        </w:rPr>
        <w:t xml:space="preserve">Rodrigo Bernal Chapa, </w:t>
      </w:r>
      <w:proofErr w:type="gramStart"/>
      <w:r w:rsidRPr="00BE1805">
        <w:rPr>
          <w:rFonts w:asciiTheme="majorHAnsi" w:hAnsiTheme="majorHAnsi" w:cstheme="majorHAnsi"/>
          <w:b/>
          <w:bCs/>
          <w:sz w:val="22"/>
          <w:szCs w:val="22"/>
        </w:rPr>
        <w:t>Director General</w:t>
      </w:r>
      <w:proofErr w:type="gramEnd"/>
      <w:r w:rsidRPr="00BE1805">
        <w:rPr>
          <w:rFonts w:asciiTheme="majorHAnsi" w:hAnsiTheme="majorHAnsi" w:cstheme="majorHAnsi"/>
          <w:b/>
          <w:bCs/>
          <w:sz w:val="22"/>
          <w:szCs w:val="22"/>
        </w:rPr>
        <w:t xml:space="preserve"> de TeleVía:</w:t>
      </w:r>
      <w:r w:rsidRPr="00BE1805">
        <w:rPr>
          <w:rFonts w:asciiTheme="majorHAnsi" w:hAnsiTheme="majorHAnsi" w:cstheme="majorHAnsi"/>
          <w:i/>
          <w:iCs/>
          <w:sz w:val="22"/>
          <w:szCs w:val="22"/>
        </w:rPr>
        <w:t xml:space="preserve"> “Somos líderes en innovación en nuestro segmento </w:t>
      </w:r>
      <w:r w:rsidRPr="00BE1805">
        <w:rPr>
          <w:rFonts w:asciiTheme="majorHAnsi" w:hAnsiTheme="majorHAnsi" w:cstheme="majorHAnsi"/>
          <w:i/>
          <w:sz w:val="22"/>
          <w:szCs w:val="22"/>
        </w:rPr>
        <w:t>con más de 11 años en la industria del telepeaje en México y más 2.4 millones de tags colocados en el mercado, con esta confianza buscamos atender las necesidades y agregar valor a todo tipo de flotas vehiculares”.</w:t>
      </w:r>
    </w:p>
    <w:p w14:paraId="37713C28" w14:textId="77777777" w:rsidR="00BE1805" w:rsidRPr="00BE1805" w:rsidRDefault="00BE1805" w:rsidP="00BE1805">
      <w:pPr>
        <w:spacing w:line="276" w:lineRule="auto"/>
        <w:jc w:val="both"/>
        <w:rPr>
          <w:rFonts w:asciiTheme="majorHAnsi" w:hAnsiTheme="majorHAnsi" w:cstheme="majorHAnsi"/>
          <w:i/>
          <w:sz w:val="22"/>
          <w:szCs w:val="22"/>
        </w:rPr>
      </w:pPr>
    </w:p>
    <w:p w14:paraId="154AD70B" w14:textId="4600594B" w:rsidR="00D14ADF" w:rsidRPr="00BE1805" w:rsidRDefault="00D14ADF" w:rsidP="00BE1805">
      <w:pPr>
        <w:spacing w:line="276" w:lineRule="auto"/>
        <w:jc w:val="both"/>
        <w:rPr>
          <w:rFonts w:asciiTheme="majorHAnsi" w:hAnsiTheme="majorHAnsi" w:cstheme="majorHAnsi"/>
          <w:i/>
          <w:iCs/>
          <w:sz w:val="22"/>
          <w:szCs w:val="22"/>
          <w:lang w:val="es-ES"/>
        </w:rPr>
      </w:pPr>
      <w:r w:rsidRPr="00BE1805">
        <w:rPr>
          <w:rFonts w:asciiTheme="majorHAnsi" w:hAnsiTheme="majorHAnsi" w:cstheme="majorHAnsi"/>
          <w:b/>
          <w:bCs/>
          <w:sz w:val="22"/>
          <w:szCs w:val="22"/>
        </w:rPr>
        <w:t>Edenred</w:t>
      </w:r>
      <w:r w:rsidRPr="00BE1805">
        <w:rPr>
          <w:rFonts w:asciiTheme="majorHAnsi" w:hAnsiTheme="majorHAnsi" w:cstheme="majorHAnsi"/>
          <w:sz w:val="22"/>
          <w:szCs w:val="22"/>
        </w:rPr>
        <w:t xml:space="preserve">, líder mundial en el desarrollo de soluciones tecnológicas de prepago, será el encargado de la administración de la plataforma a través de </w:t>
      </w:r>
      <w:proofErr w:type="gramStart"/>
      <w:r w:rsidRPr="00BE1805">
        <w:rPr>
          <w:rFonts w:asciiTheme="majorHAnsi" w:hAnsiTheme="majorHAnsi" w:cstheme="majorHAnsi"/>
          <w:i/>
          <w:iCs/>
          <w:sz w:val="22"/>
          <w:szCs w:val="22"/>
        </w:rPr>
        <w:t>Ticket</w:t>
      </w:r>
      <w:proofErr w:type="gramEnd"/>
      <w:r w:rsidRPr="00BE1805">
        <w:rPr>
          <w:rFonts w:asciiTheme="majorHAnsi" w:hAnsiTheme="majorHAnsi" w:cstheme="majorHAnsi"/>
          <w:i/>
          <w:iCs/>
          <w:sz w:val="22"/>
          <w:szCs w:val="22"/>
        </w:rPr>
        <w:t xml:space="preserve"> Car</w:t>
      </w:r>
      <w:r w:rsidR="002B057F" w:rsidRPr="00BE1805">
        <w:rPr>
          <w:rFonts w:asciiTheme="majorHAnsi" w:hAnsiTheme="majorHAnsi" w:cstheme="majorHAnsi"/>
          <w:i/>
          <w:iCs/>
          <w:sz w:val="22"/>
          <w:szCs w:val="22"/>
        </w:rPr>
        <w:t>®</w:t>
      </w:r>
      <w:r w:rsidRPr="00BE1805">
        <w:rPr>
          <w:rFonts w:asciiTheme="majorHAnsi" w:hAnsiTheme="majorHAnsi" w:cstheme="majorHAnsi"/>
          <w:i/>
          <w:iCs/>
          <w:sz w:val="22"/>
          <w:szCs w:val="22"/>
        </w:rPr>
        <w:t xml:space="preserve">. </w:t>
      </w:r>
      <w:r w:rsidRPr="00BE1805">
        <w:rPr>
          <w:rFonts w:asciiTheme="majorHAnsi" w:hAnsiTheme="majorHAnsi" w:cstheme="majorHAnsi"/>
          <w:sz w:val="22"/>
          <w:szCs w:val="22"/>
        </w:rPr>
        <w:t xml:space="preserve">Al respecto </w:t>
      </w:r>
      <w:r w:rsidRPr="00BE1805">
        <w:rPr>
          <w:rFonts w:asciiTheme="majorHAnsi" w:hAnsiTheme="majorHAnsi" w:cstheme="majorHAnsi"/>
          <w:b/>
          <w:bCs/>
          <w:sz w:val="22"/>
          <w:szCs w:val="22"/>
        </w:rPr>
        <w:t>Javier Mier y Terán</w:t>
      </w:r>
      <w:r w:rsidRPr="00BE1805">
        <w:rPr>
          <w:rFonts w:asciiTheme="majorHAnsi" w:hAnsiTheme="majorHAnsi" w:cstheme="majorHAnsi"/>
          <w:sz w:val="22"/>
          <w:szCs w:val="22"/>
        </w:rPr>
        <w:t xml:space="preserve">, director de la </w:t>
      </w:r>
      <w:r w:rsidRPr="00BE1805">
        <w:rPr>
          <w:rFonts w:asciiTheme="majorHAnsi" w:hAnsiTheme="majorHAnsi" w:cstheme="majorHAnsi"/>
          <w:b/>
          <w:bCs/>
          <w:sz w:val="22"/>
          <w:szCs w:val="22"/>
        </w:rPr>
        <w:t>Unidad de Negocios Fleet &amp; Mobility de Edenred</w:t>
      </w:r>
      <w:r w:rsidRPr="00BE1805">
        <w:rPr>
          <w:rFonts w:asciiTheme="majorHAnsi" w:hAnsiTheme="majorHAnsi" w:cstheme="majorHAnsi"/>
          <w:sz w:val="22"/>
          <w:szCs w:val="22"/>
        </w:rPr>
        <w:t xml:space="preserve"> </w:t>
      </w:r>
      <w:r w:rsidR="003E2AD3" w:rsidRPr="00BE1805">
        <w:rPr>
          <w:rFonts w:asciiTheme="majorHAnsi" w:hAnsiTheme="majorHAnsi" w:cstheme="majorHAnsi"/>
          <w:b/>
          <w:bCs/>
          <w:sz w:val="22"/>
          <w:szCs w:val="22"/>
        </w:rPr>
        <w:t xml:space="preserve">en México </w:t>
      </w:r>
      <w:r w:rsidRPr="00BE1805">
        <w:rPr>
          <w:rFonts w:asciiTheme="majorHAnsi" w:hAnsiTheme="majorHAnsi" w:cstheme="majorHAnsi"/>
          <w:sz w:val="22"/>
          <w:szCs w:val="22"/>
        </w:rPr>
        <w:t>expresa:</w:t>
      </w:r>
      <w:r w:rsidRPr="00BE1805">
        <w:rPr>
          <w:rFonts w:asciiTheme="majorHAnsi" w:hAnsiTheme="majorHAnsi" w:cstheme="majorHAnsi"/>
          <w:i/>
          <w:iCs/>
          <w:sz w:val="22"/>
          <w:szCs w:val="22"/>
        </w:rPr>
        <w:t xml:space="preserve"> </w:t>
      </w:r>
      <w:r w:rsidRPr="00BE1805">
        <w:rPr>
          <w:rFonts w:asciiTheme="majorHAnsi" w:hAnsiTheme="majorHAnsi" w:cstheme="majorHAnsi"/>
          <w:i/>
          <w:iCs/>
          <w:sz w:val="22"/>
          <w:szCs w:val="22"/>
          <w:lang w:val="es-ES"/>
        </w:rPr>
        <w:t>“Drive Tag permitirá a las flotas simplificar su operación, deducir los pagos por concepto de combustible y peajes de forma paralela,</w:t>
      </w:r>
      <w:r w:rsidRPr="00BE1805">
        <w:rPr>
          <w:rFonts w:asciiTheme="majorHAnsi" w:hAnsiTheme="majorHAnsi" w:cstheme="majorHAnsi"/>
          <w:b/>
          <w:bCs/>
          <w:i/>
          <w:iCs/>
          <w:sz w:val="22"/>
          <w:szCs w:val="22"/>
          <w:lang w:val="es-ES"/>
        </w:rPr>
        <w:t xml:space="preserve"> </w:t>
      </w:r>
      <w:r w:rsidRPr="00BE1805">
        <w:rPr>
          <w:rFonts w:asciiTheme="majorHAnsi" w:hAnsiTheme="majorHAnsi" w:cstheme="majorHAnsi"/>
          <w:i/>
          <w:iCs/>
          <w:sz w:val="22"/>
          <w:szCs w:val="22"/>
          <w:lang w:val="es-ES"/>
        </w:rPr>
        <w:t xml:space="preserve">ahorrar costos en reposición de tarjetas, contar con controles acordes a cada operación, tener una </w:t>
      </w:r>
      <w:proofErr w:type="gramStart"/>
      <w:r w:rsidRPr="00BE1805">
        <w:rPr>
          <w:rFonts w:asciiTheme="majorHAnsi" w:hAnsiTheme="majorHAnsi" w:cstheme="majorHAnsi"/>
          <w:i/>
          <w:iCs/>
          <w:sz w:val="22"/>
          <w:szCs w:val="22"/>
          <w:lang w:val="es-ES"/>
        </w:rPr>
        <w:t>app</w:t>
      </w:r>
      <w:proofErr w:type="gramEnd"/>
      <w:r w:rsidRPr="00BE1805">
        <w:rPr>
          <w:rFonts w:asciiTheme="majorHAnsi" w:hAnsiTheme="majorHAnsi" w:cstheme="majorHAnsi"/>
          <w:i/>
          <w:iCs/>
          <w:sz w:val="22"/>
          <w:szCs w:val="22"/>
          <w:lang w:val="es-ES"/>
        </w:rPr>
        <w:t xml:space="preserve"> móvil para realizar dispersiones de saldo desde cualquier lugar, así como geolocalizar estaciones de servicio.  Esta nueva solución tiene como objetivo mejorar la gestión de las flotas vehiculares, evitar gastos innecesarios y maximizar su presupuesto”.</w:t>
      </w:r>
    </w:p>
    <w:p w14:paraId="0102DDF8" w14:textId="367FB842" w:rsidR="00640276" w:rsidRPr="00BE1805" w:rsidRDefault="00640276" w:rsidP="00BE1805">
      <w:pPr>
        <w:spacing w:line="276" w:lineRule="auto"/>
        <w:jc w:val="both"/>
        <w:rPr>
          <w:rFonts w:asciiTheme="majorHAnsi" w:hAnsiTheme="majorHAnsi" w:cstheme="majorHAnsi"/>
          <w:i/>
          <w:iCs/>
          <w:sz w:val="22"/>
          <w:szCs w:val="22"/>
        </w:rPr>
      </w:pPr>
    </w:p>
    <w:p w14:paraId="2EC9DCF7" w14:textId="37C7FD42" w:rsidR="00640276"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sz w:val="22"/>
          <w:szCs w:val="22"/>
        </w:rPr>
        <w:t xml:space="preserve">Atendiendo </w:t>
      </w:r>
      <w:r w:rsidR="005C148B" w:rsidRPr="00BE1805">
        <w:rPr>
          <w:rFonts w:asciiTheme="majorHAnsi" w:hAnsiTheme="majorHAnsi" w:cstheme="majorHAnsi"/>
          <w:sz w:val="22"/>
          <w:szCs w:val="22"/>
        </w:rPr>
        <w:t xml:space="preserve">a </w:t>
      </w:r>
      <w:r w:rsidR="00994E37" w:rsidRPr="00BE1805">
        <w:rPr>
          <w:rFonts w:asciiTheme="majorHAnsi" w:hAnsiTheme="majorHAnsi" w:cstheme="majorHAnsi"/>
          <w:sz w:val="22"/>
          <w:szCs w:val="22"/>
        </w:rPr>
        <w:t>uno de los</w:t>
      </w:r>
      <w:r w:rsidRPr="00BE1805">
        <w:rPr>
          <w:rFonts w:asciiTheme="majorHAnsi" w:hAnsiTheme="majorHAnsi" w:cstheme="majorHAnsi"/>
          <w:sz w:val="22"/>
          <w:szCs w:val="22"/>
        </w:rPr>
        <w:t xml:space="preserve"> reto</w:t>
      </w:r>
      <w:r w:rsidR="00994E37" w:rsidRPr="00BE1805">
        <w:rPr>
          <w:rFonts w:asciiTheme="majorHAnsi" w:hAnsiTheme="majorHAnsi" w:cstheme="majorHAnsi"/>
          <w:sz w:val="22"/>
          <w:szCs w:val="22"/>
        </w:rPr>
        <w:t>s</w:t>
      </w:r>
      <w:r w:rsidRPr="00BE1805">
        <w:rPr>
          <w:rFonts w:asciiTheme="majorHAnsi" w:hAnsiTheme="majorHAnsi" w:cstheme="majorHAnsi"/>
          <w:sz w:val="22"/>
          <w:szCs w:val="22"/>
        </w:rPr>
        <w:t xml:space="preserve"> al que se enfrentan diariamente las empresas, </w:t>
      </w:r>
      <w:r w:rsidRPr="00BE1805">
        <w:rPr>
          <w:rFonts w:asciiTheme="majorHAnsi" w:hAnsiTheme="majorHAnsi" w:cstheme="majorHAnsi"/>
          <w:i/>
          <w:iCs/>
          <w:sz w:val="22"/>
          <w:szCs w:val="22"/>
        </w:rPr>
        <w:t>Drive Tag</w:t>
      </w:r>
      <w:r w:rsidRPr="00BE1805">
        <w:rPr>
          <w:rFonts w:asciiTheme="majorHAnsi" w:hAnsiTheme="majorHAnsi" w:cstheme="majorHAnsi"/>
          <w:sz w:val="22"/>
          <w:szCs w:val="22"/>
        </w:rPr>
        <w:t xml:space="preserve"> es una solución que optimiza los recursos y otorga </w:t>
      </w:r>
      <w:r w:rsidRPr="00BE1805">
        <w:rPr>
          <w:rFonts w:asciiTheme="majorHAnsi" w:hAnsiTheme="majorHAnsi" w:cstheme="majorHAnsi"/>
          <w:b/>
          <w:bCs/>
          <w:sz w:val="22"/>
          <w:szCs w:val="22"/>
        </w:rPr>
        <w:t>eficiencia administrativa</w:t>
      </w:r>
      <w:r w:rsidRPr="00BE1805">
        <w:rPr>
          <w:rFonts w:asciiTheme="majorHAnsi" w:hAnsiTheme="majorHAnsi" w:cstheme="majorHAnsi"/>
          <w:sz w:val="22"/>
          <w:szCs w:val="22"/>
        </w:rPr>
        <w:t xml:space="preserve"> </w:t>
      </w:r>
      <w:r w:rsidR="00994E37" w:rsidRPr="00BE1805">
        <w:rPr>
          <w:rFonts w:asciiTheme="majorHAnsi" w:hAnsiTheme="majorHAnsi" w:cstheme="majorHAnsi"/>
          <w:sz w:val="22"/>
          <w:szCs w:val="22"/>
        </w:rPr>
        <w:t xml:space="preserve">por medio de </w:t>
      </w:r>
      <w:r w:rsidRPr="00BE1805">
        <w:rPr>
          <w:rFonts w:asciiTheme="majorHAnsi" w:hAnsiTheme="majorHAnsi" w:cstheme="majorHAnsi"/>
          <w:sz w:val="22"/>
          <w:szCs w:val="22"/>
        </w:rPr>
        <w:t xml:space="preserve">una </w:t>
      </w:r>
      <w:r w:rsidRPr="00BE1805">
        <w:rPr>
          <w:rFonts w:asciiTheme="majorHAnsi" w:hAnsiTheme="majorHAnsi" w:cstheme="majorHAnsi"/>
          <w:b/>
          <w:bCs/>
          <w:sz w:val="22"/>
          <w:szCs w:val="22"/>
        </w:rPr>
        <w:t>sola plataforma</w:t>
      </w:r>
      <w:r w:rsidR="00994E37" w:rsidRPr="00BE1805">
        <w:rPr>
          <w:rFonts w:asciiTheme="majorHAnsi" w:hAnsiTheme="majorHAnsi" w:cstheme="majorHAnsi"/>
          <w:sz w:val="22"/>
          <w:szCs w:val="22"/>
        </w:rPr>
        <w:t>.</w:t>
      </w:r>
      <w:r w:rsidRPr="00BE1805">
        <w:rPr>
          <w:rFonts w:asciiTheme="majorHAnsi" w:hAnsiTheme="majorHAnsi" w:cstheme="majorHAnsi"/>
          <w:sz w:val="22"/>
          <w:szCs w:val="22"/>
        </w:rPr>
        <w:t xml:space="preserve"> </w:t>
      </w:r>
      <w:r w:rsidR="00994E37" w:rsidRPr="00BE1805">
        <w:rPr>
          <w:rFonts w:asciiTheme="majorHAnsi" w:hAnsiTheme="majorHAnsi" w:cstheme="majorHAnsi"/>
          <w:sz w:val="22"/>
          <w:szCs w:val="22"/>
        </w:rPr>
        <w:t>Esto</w:t>
      </w:r>
      <w:r w:rsidRPr="00BE1805">
        <w:rPr>
          <w:rFonts w:asciiTheme="majorHAnsi" w:hAnsiTheme="majorHAnsi" w:cstheme="majorHAnsi"/>
          <w:sz w:val="22"/>
          <w:szCs w:val="22"/>
        </w:rPr>
        <w:t xml:space="preserve"> permitirá administrar los gastos relacionados con el consumo de combustible y el pago de peajes de </w:t>
      </w:r>
      <w:r w:rsidR="00994E37" w:rsidRPr="00BE1805">
        <w:rPr>
          <w:rFonts w:asciiTheme="majorHAnsi" w:hAnsiTheme="majorHAnsi" w:cstheme="majorHAnsi"/>
          <w:sz w:val="22"/>
          <w:szCs w:val="22"/>
        </w:rPr>
        <w:t xml:space="preserve">todos </w:t>
      </w:r>
      <w:r w:rsidRPr="00BE1805">
        <w:rPr>
          <w:rFonts w:asciiTheme="majorHAnsi" w:hAnsiTheme="majorHAnsi" w:cstheme="majorHAnsi"/>
          <w:sz w:val="22"/>
          <w:szCs w:val="22"/>
        </w:rPr>
        <w:t>los vehículos de una flota.</w:t>
      </w:r>
    </w:p>
    <w:p w14:paraId="644FA7B7" w14:textId="2C343CB4" w:rsidR="00EE6AB0" w:rsidRPr="00BE1805" w:rsidRDefault="00EE6AB0" w:rsidP="00BE1805">
      <w:pPr>
        <w:spacing w:line="276" w:lineRule="auto"/>
        <w:jc w:val="both"/>
        <w:rPr>
          <w:rFonts w:asciiTheme="majorHAnsi" w:hAnsiTheme="majorHAnsi" w:cstheme="majorHAnsi"/>
          <w:sz w:val="22"/>
          <w:szCs w:val="22"/>
        </w:rPr>
      </w:pPr>
    </w:p>
    <w:p w14:paraId="23B7E103" w14:textId="068E5A60" w:rsidR="00EE6AB0"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sz w:val="22"/>
          <w:szCs w:val="22"/>
        </w:rPr>
        <w:t xml:space="preserve">Además de la eficiencia administrativa este servicio reduce tiempo e incrementa la seguridad de las empresas que transitan a nivel nacional, mediante un </w:t>
      </w:r>
      <w:r w:rsidRPr="00BE1805">
        <w:rPr>
          <w:rFonts w:asciiTheme="majorHAnsi" w:hAnsiTheme="majorHAnsi" w:cstheme="majorHAnsi"/>
          <w:b/>
          <w:bCs/>
          <w:sz w:val="22"/>
          <w:szCs w:val="22"/>
        </w:rPr>
        <w:t>pago seguro y sin efectivo</w:t>
      </w:r>
      <w:r w:rsidRPr="00BE1805">
        <w:rPr>
          <w:rFonts w:asciiTheme="majorHAnsi" w:hAnsiTheme="majorHAnsi" w:cstheme="majorHAnsi"/>
          <w:sz w:val="22"/>
          <w:szCs w:val="22"/>
        </w:rPr>
        <w:t xml:space="preserve">, otorgando </w:t>
      </w:r>
      <w:r w:rsidRPr="00BE1805">
        <w:rPr>
          <w:rFonts w:asciiTheme="majorHAnsi" w:hAnsiTheme="majorHAnsi" w:cstheme="majorHAnsi"/>
          <w:b/>
          <w:bCs/>
          <w:sz w:val="22"/>
          <w:szCs w:val="22"/>
        </w:rPr>
        <w:t>control total y transparencia de la información operativa</w:t>
      </w:r>
      <w:r w:rsidRPr="00BE1805">
        <w:rPr>
          <w:rFonts w:asciiTheme="majorHAnsi" w:hAnsiTheme="majorHAnsi" w:cstheme="majorHAnsi"/>
          <w:sz w:val="22"/>
          <w:szCs w:val="22"/>
        </w:rPr>
        <w:t xml:space="preserve">, tableros de información para </w:t>
      </w:r>
      <w:r w:rsidRPr="00BE1805">
        <w:rPr>
          <w:rFonts w:asciiTheme="majorHAnsi" w:hAnsiTheme="majorHAnsi" w:cstheme="majorHAnsi"/>
          <w:b/>
          <w:bCs/>
          <w:sz w:val="22"/>
          <w:szCs w:val="22"/>
        </w:rPr>
        <w:t>optimizar rutas y recursos</w:t>
      </w:r>
      <w:r w:rsidRPr="00BE1805">
        <w:rPr>
          <w:rFonts w:asciiTheme="majorHAnsi" w:hAnsiTheme="majorHAnsi" w:cstheme="majorHAnsi"/>
          <w:sz w:val="22"/>
          <w:szCs w:val="22"/>
        </w:rPr>
        <w:t xml:space="preserve">, así como </w:t>
      </w:r>
      <w:r w:rsidRPr="00BE1805">
        <w:rPr>
          <w:rFonts w:asciiTheme="majorHAnsi" w:hAnsiTheme="majorHAnsi" w:cstheme="majorHAnsi"/>
          <w:b/>
          <w:bCs/>
          <w:sz w:val="22"/>
          <w:szCs w:val="22"/>
        </w:rPr>
        <w:t>beneficios fiscales integrados</w:t>
      </w:r>
      <w:r w:rsidRPr="00BE1805">
        <w:rPr>
          <w:rFonts w:asciiTheme="majorHAnsi" w:hAnsiTheme="majorHAnsi" w:cstheme="majorHAnsi"/>
          <w:sz w:val="22"/>
          <w:szCs w:val="22"/>
        </w:rPr>
        <w:t xml:space="preserve"> y ahorros en reposición de dispositivos. </w:t>
      </w:r>
    </w:p>
    <w:p w14:paraId="6399C8BB" w14:textId="77777777" w:rsidR="005A738E" w:rsidRPr="00BE1805" w:rsidRDefault="005A738E" w:rsidP="00BE1805">
      <w:pPr>
        <w:spacing w:line="276" w:lineRule="auto"/>
        <w:jc w:val="both"/>
        <w:rPr>
          <w:rFonts w:asciiTheme="majorHAnsi" w:hAnsiTheme="majorHAnsi" w:cstheme="majorHAnsi"/>
          <w:sz w:val="22"/>
          <w:szCs w:val="22"/>
        </w:rPr>
      </w:pPr>
    </w:p>
    <w:p w14:paraId="025D5EE7" w14:textId="524DE027" w:rsidR="005A738E" w:rsidRPr="00BE1805" w:rsidRDefault="2952340E" w:rsidP="00BE1805">
      <w:pPr>
        <w:spacing w:line="276" w:lineRule="auto"/>
        <w:jc w:val="both"/>
        <w:rPr>
          <w:rFonts w:asciiTheme="majorHAnsi" w:hAnsiTheme="majorHAnsi" w:cstheme="majorHAnsi"/>
          <w:sz w:val="22"/>
          <w:szCs w:val="22"/>
        </w:rPr>
      </w:pPr>
      <w:r w:rsidRPr="00BE1805">
        <w:rPr>
          <w:rFonts w:asciiTheme="majorHAnsi" w:hAnsiTheme="majorHAnsi" w:cstheme="majorHAnsi"/>
          <w:sz w:val="22"/>
          <w:szCs w:val="22"/>
        </w:rPr>
        <w:t xml:space="preserve">Este es un </w:t>
      </w:r>
      <w:hyperlink r:id="rId15" w:history="1">
        <w:r w:rsidRPr="00BE1805">
          <w:rPr>
            <w:rStyle w:val="Hipervnculo"/>
            <w:rFonts w:asciiTheme="majorHAnsi" w:hAnsiTheme="majorHAnsi" w:cstheme="majorHAnsi"/>
            <w:sz w:val="22"/>
            <w:szCs w:val="22"/>
          </w:rPr>
          <w:t>dispositivo único en su tipo en México</w:t>
        </w:r>
      </w:hyperlink>
      <w:r w:rsidR="00074568" w:rsidRPr="00BE1805">
        <w:rPr>
          <w:rFonts w:asciiTheme="majorHAnsi" w:hAnsiTheme="majorHAnsi" w:cstheme="majorHAnsi"/>
          <w:sz w:val="22"/>
          <w:szCs w:val="22"/>
        </w:rPr>
        <w:t xml:space="preserve">, </w:t>
      </w:r>
      <w:r w:rsidRPr="00BE1805">
        <w:rPr>
          <w:rFonts w:asciiTheme="majorHAnsi" w:hAnsiTheme="majorHAnsi" w:cstheme="majorHAnsi"/>
          <w:sz w:val="22"/>
          <w:szCs w:val="22"/>
        </w:rPr>
        <w:t xml:space="preserve">disponible para todas aquellas empresas nacionales que buscan una solución innovadora, segura y con los más altos estándares de calidad y experiencia en el servicio que se fusionan con tecnología de </w:t>
      </w:r>
      <w:r w:rsidR="00994E37" w:rsidRPr="00BE1805">
        <w:rPr>
          <w:rFonts w:asciiTheme="majorHAnsi" w:hAnsiTheme="majorHAnsi" w:cstheme="majorHAnsi"/>
          <w:sz w:val="22"/>
          <w:szCs w:val="22"/>
        </w:rPr>
        <w:t>primera</w:t>
      </w:r>
      <w:r w:rsidRPr="00BE1805">
        <w:rPr>
          <w:rFonts w:asciiTheme="majorHAnsi" w:hAnsiTheme="majorHAnsi" w:cstheme="majorHAnsi"/>
          <w:sz w:val="22"/>
          <w:szCs w:val="22"/>
        </w:rPr>
        <w:t xml:space="preserve">. </w:t>
      </w:r>
    </w:p>
    <w:p w14:paraId="4B7EAF4E" w14:textId="77777777" w:rsidR="005A738E" w:rsidRPr="00BE1805" w:rsidRDefault="005A738E" w:rsidP="2952340E">
      <w:pPr>
        <w:spacing w:line="276" w:lineRule="auto"/>
        <w:jc w:val="both"/>
        <w:rPr>
          <w:rFonts w:asciiTheme="majorHAnsi" w:hAnsiTheme="majorHAnsi" w:cstheme="majorHAnsi"/>
          <w:sz w:val="22"/>
          <w:szCs w:val="22"/>
        </w:rPr>
      </w:pPr>
    </w:p>
    <w:p w14:paraId="67DF190F" w14:textId="77777777" w:rsidR="004B7CDF" w:rsidRPr="00BE1805" w:rsidRDefault="00FA2265" w:rsidP="00FA2265">
      <w:pPr>
        <w:spacing w:after="160" w:line="360" w:lineRule="auto"/>
        <w:rPr>
          <w:rFonts w:asciiTheme="majorHAnsi" w:hAnsiTheme="majorHAnsi" w:cstheme="majorHAnsi"/>
          <w:b/>
          <w:sz w:val="22"/>
          <w:szCs w:val="22"/>
        </w:rPr>
      </w:pPr>
      <w:r w:rsidRPr="00BE1805">
        <w:rPr>
          <w:rFonts w:asciiTheme="majorHAnsi" w:hAnsiTheme="majorHAnsi" w:cstheme="majorHAnsi"/>
          <w:b/>
          <w:sz w:val="22"/>
          <w:szCs w:val="22"/>
        </w:rPr>
        <w:br w:type="page"/>
      </w:r>
    </w:p>
    <w:p w14:paraId="4ADFBAFE" w14:textId="109D0785" w:rsidR="00FA2265" w:rsidRDefault="00FA2265" w:rsidP="00FA2265">
      <w:pPr>
        <w:spacing w:after="160" w:line="360" w:lineRule="auto"/>
        <w:rPr>
          <w:rFonts w:ascii="Century Gothic" w:eastAsia="Century Gothic" w:hAnsi="Century Gothic" w:cs="Century Gothic"/>
          <w:sz w:val="20"/>
          <w:szCs w:val="20"/>
          <w:lang w:val="es-MX"/>
        </w:rPr>
      </w:pPr>
      <w:r w:rsidRPr="004B7CDF">
        <w:rPr>
          <w:rFonts w:ascii="Century Gothic" w:eastAsia="Century Gothic" w:hAnsi="Century Gothic" w:cs="Century Gothic"/>
          <w:sz w:val="20"/>
          <w:szCs w:val="20"/>
          <w:lang w:val="es-MX"/>
        </w:rPr>
        <w:lastRenderedPageBreak/>
        <w:t>▬▬</w:t>
      </w:r>
    </w:p>
    <w:p w14:paraId="7DA8A9DB" w14:textId="39BAF008" w:rsidR="00BE1805" w:rsidRDefault="00BE1805" w:rsidP="001A45D3">
      <w:pPr>
        <w:spacing w:line="360" w:lineRule="auto"/>
        <w:jc w:val="both"/>
        <w:rPr>
          <w:rFonts w:ascii="Century Gothic" w:hAnsi="Century Gothic"/>
          <w:noProof/>
          <w:sz w:val="18"/>
          <w:szCs w:val="18"/>
          <w:lang w:val="es-MX"/>
        </w:rPr>
      </w:pPr>
      <w:r w:rsidRPr="00BE1805">
        <w:rPr>
          <w:rFonts w:ascii="Century Gothic" w:hAnsi="Century Gothic"/>
          <w:b/>
          <w:bCs/>
          <w:noProof/>
          <w:sz w:val="18"/>
          <w:szCs w:val="18"/>
          <w:lang w:val="es-MX"/>
        </w:rPr>
        <w:t>TeleVía</w:t>
      </w:r>
      <w:r w:rsidRPr="00BE1805">
        <w:rPr>
          <w:rFonts w:ascii="Century Gothic" w:hAnsi="Century Gothic"/>
          <w:noProof/>
          <w:sz w:val="18"/>
          <w:szCs w:val="18"/>
          <w:lang w:val="es-MX"/>
        </w:rPr>
        <w:t xml:space="preserve"> es el </w:t>
      </w:r>
      <w:r w:rsidRPr="00BE1805">
        <w:rPr>
          <w:rFonts w:ascii="Century Gothic" w:hAnsi="Century Gothic"/>
          <w:b/>
          <w:bCs/>
          <w:noProof/>
          <w:sz w:val="18"/>
          <w:szCs w:val="18"/>
          <w:lang w:val="es-MX"/>
        </w:rPr>
        <w:t>sistema de cobro electrónico más innovador y confiable</w:t>
      </w:r>
      <w:r w:rsidRPr="00BE1805">
        <w:rPr>
          <w:rFonts w:ascii="Century Gothic" w:hAnsi="Century Gothic"/>
          <w:noProof/>
          <w:sz w:val="18"/>
          <w:szCs w:val="18"/>
          <w:lang w:val="es-MX"/>
        </w:rPr>
        <w:t xml:space="preserve"> para viajar por las principales autopistas de México.</w:t>
      </w:r>
    </w:p>
    <w:p w14:paraId="53974583" w14:textId="77777777" w:rsidR="001A45D3" w:rsidRPr="00BE1805" w:rsidRDefault="001A45D3" w:rsidP="001A45D3">
      <w:pPr>
        <w:spacing w:line="360" w:lineRule="auto"/>
        <w:jc w:val="both"/>
        <w:rPr>
          <w:rFonts w:ascii="Century Gothic" w:hAnsi="Century Gothic"/>
          <w:noProof/>
          <w:sz w:val="18"/>
          <w:szCs w:val="18"/>
          <w:lang w:val="es-MX"/>
        </w:rPr>
      </w:pPr>
    </w:p>
    <w:p w14:paraId="1F25ED8C" w14:textId="4DA7A12A" w:rsidR="001A45D3" w:rsidRDefault="00BE1805" w:rsidP="001A45D3">
      <w:pPr>
        <w:spacing w:line="360" w:lineRule="auto"/>
        <w:jc w:val="both"/>
        <w:rPr>
          <w:rFonts w:ascii="Century Gothic" w:hAnsi="Century Gothic"/>
          <w:noProof/>
          <w:sz w:val="18"/>
          <w:szCs w:val="18"/>
          <w:lang w:val="es-MX"/>
        </w:rPr>
      </w:pPr>
      <w:r w:rsidRPr="00BE1805">
        <w:rPr>
          <w:rFonts w:ascii="Century Gothic" w:hAnsi="Century Gothic"/>
          <w:noProof/>
          <w:sz w:val="18"/>
          <w:szCs w:val="18"/>
          <w:lang w:val="es-MX"/>
        </w:rPr>
        <w:t xml:space="preserve">Desde sus inicios, TeleVía se ha posicionado como el </w:t>
      </w:r>
      <w:r w:rsidRPr="00BE1805">
        <w:rPr>
          <w:rFonts w:ascii="Century Gothic" w:hAnsi="Century Gothic"/>
          <w:b/>
          <w:bCs/>
          <w:noProof/>
          <w:sz w:val="18"/>
          <w:szCs w:val="18"/>
          <w:lang w:val="es-MX"/>
        </w:rPr>
        <w:t>líder en innovación en su segmento</w:t>
      </w:r>
      <w:r w:rsidRPr="00BE1805">
        <w:rPr>
          <w:rFonts w:ascii="Century Gothic" w:hAnsi="Century Gothic"/>
          <w:noProof/>
          <w:sz w:val="18"/>
          <w:szCs w:val="18"/>
          <w:lang w:val="es-MX"/>
        </w:rPr>
        <w:t>, a partir de acciones como:</w:t>
      </w:r>
      <w:r w:rsidR="001A45D3" w:rsidRPr="001A45D3">
        <w:rPr>
          <w:rFonts w:ascii="Century Gothic" w:hAnsi="Century Gothic"/>
          <w:noProof/>
          <w:sz w:val="18"/>
          <w:szCs w:val="18"/>
          <w:lang w:val="es-MX"/>
        </w:rPr>
        <w:t xml:space="preserve"> </w:t>
      </w:r>
      <w:r w:rsidR="001A45D3">
        <w:rPr>
          <w:rFonts w:ascii="Century Gothic" w:hAnsi="Century Gothic"/>
          <w:noProof/>
          <w:sz w:val="18"/>
          <w:szCs w:val="18"/>
          <w:lang w:val="es-MX"/>
        </w:rPr>
        <w:t>i</w:t>
      </w:r>
      <w:r w:rsidR="001A45D3" w:rsidRPr="001A45D3">
        <w:rPr>
          <w:rFonts w:ascii="Century Gothic" w:hAnsi="Century Gothic"/>
          <w:noProof/>
          <w:sz w:val="18"/>
          <w:szCs w:val="18"/>
          <w:lang w:val="es-MX"/>
        </w:rPr>
        <w:t xml:space="preserve">mplementación del </w:t>
      </w:r>
      <w:r w:rsidR="001A45D3" w:rsidRPr="001A45D3">
        <w:rPr>
          <w:rFonts w:ascii="Century Gothic" w:hAnsi="Century Gothic"/>
          <w:b/>
          <w:bCs/>
          <w:noProof/>
          <w:sz w:val="18"/>
          <w:szCs w:val="18"/>
          <w:lang w:val="es-MX"/>
        </w:rPr>
        <w:t>primer sistema de telepeaje de Alta Velocidad</w:t>
      </w:r>
      <w:r w:rsidR="001A45D3">
        <w:rPr>
          <w:rFonts w:ascii="Century Gothic" w:hAnsi="Century Gothic"/>
          <w:b/>
          <w:bCs/>
          <w:noProof/>
          <w:sz w:val="18"/>
          <w:szCs w:val="18"/>
          <w:lang w:val="es-MX"/>
        </w:rPr>
        <w:t xml:space="preserve"> </w:t>
      </w:r>
      <w:r w:rsidR="001A45D3" w:rsidRPr="001A45D3">
        <w:rPr>
          <w:rFonts w:ascii="Century Gothic" w:hAnsi="Century Gothic"/>
          <w:noProof/>
          <w:sz w:val="18"/>
          <w:szCs w:val="18"/>
          <w:lang w:val="es-MX"/>
        </w:rPr>
        <w:t>en el país y utilización de carriles de Flujo Libre “Free Flow</w:t>
      </w:r>
      <w:r w:rsidR="001A45D3">
        <w:rPr>
          <w:rFonts w:ascii="Century Gothic" w:hAnsi="Century Gothic"/>
          <w:noProof/>
          <w:sz w:val="18"/>
          <w:szCs w:val="18"/>
          <w:lang w:val="es-MX"/>
        </w:rPr>
        <w:t xml:space="preserve">”; </w:t>
      </w:r>
      <w:r w:rsidR="001A45D3">
        <w:rPr>
          <w:rFonts w:ascii="Century Gothic" w:hAnsi="Century Gothic"/>
          <w:b/>
          <w:bCs/>
          <w:noProof/>
          <w:sz w:val="18"/>
          <w:szCs w:val="18"/>
          <w:lang w:val="es-MX"/>
        </w:rPr>
        <w:t>p</w:t>
      </w:r>
      <w:r w:rsidRPr="001A45D3">
        <w:rPr>
          <w:rFonts w:ascii="Century Gothic" w:hAnsi="Century Gothic"/>
          <w:b/>
          <w:bCs/>
          <w:noProof/>
          <w:sz w:val="18"/>
          <w:szCs w:val="18"/>
          <w:lang w:val="es-MX"/>
        </w:rPr>
        <w:t>ionero en</w:t>
      </w:r>
      <w:r w:rsidRPr="001A45D3">
        <w:rPr>
          <w:rFonts w:ascii="Century Gothic" w:hAnsi="Century Gothic"/>
          <w:noProof/>
          <w:sz w:val="18"/>
          <w:szCs w:val="18"/>
          <w:lang w:val="es-MX"/>
        </w:rPr>
        <w:t xml:space="preserve"> </w:t>
      </w:r>
      <w:r w:rsidR="001A45D3">
        <w:rPr>
          <w:rFonts w:ascii="Century Gothic" w:hAnsi="Century Gothic"/>
          <w:noProof/>
          <w:sz w:val="18"/>
          <w:szCs w:val="18"/>
          <w:lang w:val="es-MX"/>
        </w:rPr>
        <w:t xml:space="preserve">ser </w:t>
      </w:r>
      <w:r w:rsidRPr="001A45D3">
        <w:rPr>
          <w:rFonts w:ascii="Century Gothic" w:hAnsi="Century Gothic"/>
          <w:noProof/>
          <w:sz w:val="18"/>
          <w:szCs w:val="18"/>
          <w:lang w:val="es-MX"/>
        </w:rPr>
        <w:t xml:space="preserve">el primer operador en ofrecer un </w:t>
      </w:r>
      <w:r w:rsidRPr="001A45D3">
        <w:rPr>
          <w:rFonts w:ascii="Century Gothic" w:hAnsi="Century Gothic"/>
          <w:b/>
          <w:bCs/>
          <w:noProof/>
          <w:sz w:val="18"/>
          <w:szCs w:val="18"/>
          <w:lang w:val="es-MX"/>
        </w:rPr>
        <w:t>servicio basado en el prepago</w:t>
      </w:r>
      <w:r w:rsidR="001A45D3" w:rsidRPr="001A45D3">
        <w:rPr>
          <w:rFonts w:ascii="Century Gothic" w:hAnsi="Century Gothic"/>
          <w:noProof/>
          <w:sz w:val="18"/>
          <w:szCs w:val="18"/>
          <w:lang w:val="es-MX"/>
        </w:rPr>
        <w:t>; e,</w:t>
      </w:r>
      <w:r w:rsidR="001A45D3">
        <w:rPr>
          <w:rFonts w:ascii="Century Gothic" w:hAnsi="Century Gothic"/>
          <w:b/>
          <w:bCs/>
          <w:noProof/>
          <w:sz w:val="18"/>
          <w:szCs w:val="18"/>
          <w:lang w:val="es-MX"/>
        </w:rPr>
        <w:t xml:space="preserve"> </w:t>
      </w:r>
      <w:r w:rsidR="001A45D3">
        <w:rPr>
          <w:rFonts w:ascii="Century Gothic" w:hAnsi="Century Gothic"/>
          <w:noProof/>
          <w:sz w:val="18"/>
          <w:szCs w:val="18"/>
          <w:lang w:val="es-MX"/>
        </w:rPr>
        <w:t>i</w:t>
      </w:r>
      <w:r w:rsidR="001A45D3" w:rsidRPr="001A45D3">
        <w:rPr>
          <w:rFonts w:ascii="Century Gothic" w:hAnsi="Century Gothic"/>
          <w:noProof/>
          <w:sz w:val="18"/>
          <w:szCs w:val="18"/>
          <w:lang w:val="es-MX"/>
        </w:rPr>
        <w:t>mpulso a la interoperabilidad entre sistemas de telepeaje</w:t>
      </w:r>
    </w:p>
    <w:p w14:paraId="32DEB834" w14:textId="77777777" w:rsidR="001A45D3" w:rsidRPr="00BE1805" w:rsidRDefault="001A45D3" w:rsidP="001A45D3">
      <w:pPr>
        <w:spacing w:line="360" w:lineRule="auto"/>
        <w:jc w:val="both"/>
        <w:rPr>
          <w:rFonts w:ascii="Century Gothic" w:hAnsi="Century Gothic"/>
          <w:noProof/>
          <w:sz w:val="18"/>
          <w:szCs w:val="18"/>
          <w:lang w:val="es-MX"/>
        </w:rPr>
      </w:pPr>
    </w:p>
    <w:p w14:paraId="2F5AECF4" w14:textId="0D16DDAB" w:rsidR="00BE1805" w:rsidRDefault="00BE1805" w:rsidP="001A45D3">
      <w:pPr>
        <w:spacing w:line="360" w:lineRule="auto"/>
        <w:jc w:val="both"/>
        <w:rPr>
          <w:rFonts w:ascii="Century Gothic" w:hAnsi="Century Gothic"/>
          <w:noProof/>
          <w:sz w:val="18"/>
          <w:szCs w:val="18"/>
          <w:lang w:val="es-MX"/>
        </w:rPr>
      </w:pPr>
      <w:r w:rsidRPr="00BE1805">
        <w:rPr>
          <w:rFonts w:ascii="Century Gothic" w:hAnsi="Century Gothic"/>
          <w:noProof/>
          <w:sz w:val="18"/>
          <w:szCs w:val="18"/>
          <w:lang w:val="es-MX"/>
        </w:rPr>
        <w:t xml:space="preserve">Basado en una </w:t>
      </w:r>
      <w:r w:rsidRPr="00BE1805">
        <w:rPr>
          <w:rFonts w:ascii="Century Gothic" w:hAnsi="Century Gothic"/>
          <w:b/>
          <w:bCs/>
          <w:noProof/>
          <w:sz w:val="18"/>
          <w:szCs w:val="18"/>
          <w:lang w:val="es-MX"/>
        </w:rPr>
        <w:t>robusta plataforma transaccional y de atención a clientes multicanal</w:t>
      </w:r>
      <w:r w:rsidRPr="00BE1805">
        <w:rPr>
          <w:rFonts w:ascii="Century Gothic" w:hAnsi="Century Gothic"/>
          <w:noProof/>
          <w:sz w:val="18"/>
          <w:szCs w:val="18"/>
          <w:lang w:val="es-MX"/>
        </w:rPr>
        <w:t xml:space="preserve">, TeleVía continúa desarrollando servicios de </w:t>
      </w:r>
      <w:r w:rsidRPr="00BE1805">
        <w:rPr>
          <w:rFonts w:ascii="Century Gothic" w:hAnsi="Century Gothic"/>
          <w:b/>
          <w:bCs/>
          <w:noProof/>
          <w:sz w:val="18"/>
          <w:szCs w:val="18"/>
          <w:lang w:val="es-MX"/>
        </w:rPr>
        <w:t>calidad mundial</w:t>
      </w:r>
      <w:r w:rsidRPr="00BE1805">
        <w:rPr>
          <w:rFonts w:ascii="Century Gothic" w:hAnsi="Century Gothic"/>
          <w:noProof/>
          <w:sz w:val="18"/>
          <w:szCs w:val="18"/>
          <w:lang w:val="es-MX"/>
        </w:rPr>
        <w:t>, basados en tecnología de última generación que le permiten ofrecer confianza, eficiencia y vanguardia a las autopistas y sus usuarios.</w:t>
      </w:r>
    </w:p>
    <w:p w14:paraId="41429960" w14:textId="77777777" w:rsidR="001A45D3" w:rsidRPr="00BE1805" w:rsidRDefault="001A45D3" w:rsidP="001A45D3">
      <w:pPr>
        <w:spacing w:line="360" w:lineRule="auto"/>
        <w:jc w:val="both"/>
        <w:rPr>
          <w:rFonts w:ascii="Century Gothic" w:hAnsi="Century Gothic"/>
          <w:noProof/>
          <w:sz w:val="18"/>
          <w:szCs w:val="18"/>
          <w:lang w:val="es-MX"/>
        </w:rPr>
      </w:pPr>
    </w:p>
    <w:p w14:paraId="0F407FE2" w14:textId="55B797AE" w:rsidR="00BE1805" w:rsidRDefault="00BE1805" w:rsidP="001A45D3">
      <w:pPr>
        <w:spacing w:line="360" w:lineRule="auto"/>
        <w:jc w:val="both"/>
        <w:rPr>
          <w:rFonts w:ascii="Century Gothic" w:hAnsi="Century Gothic"/>
          <w:noProof/>
          <w:sz w:val="18"/>
          <w:szCs w:val="18"/>
          <w:lang w:val="es-MX"/>
        </w:rPr>
      </w:pPr>
      <w:r w:rsidRPr="00BE1805">
        <w:rPr>
          <w:rFonts w:ascii="Century Gothic" w:hAnsi="Century Gothic"/>
          <w:noProof/>
          <w:sz w:val="18"/>
          <w:szCs w:val="18"/>
          <w:lang w:val="es-MX"/>
        </w:rPr>
        <w:t xml:space="preserve">TeleVía gestiona </w:t>
      </w:r>
      <w:r w:rsidRPr="00BE1805">
        <w:rPr>
          <w:rFonts w:ascii="Century Gothic" w:hAnsi="Century Gothic"/>
          <w:b/>
          <w:bCs/>
          <w:noProof/>
          <w:sz w:val="18"/>
          <w:szCs w:val="18"/>
          <w:lang w:val="es-MX"/>
        </w:rPr>
        <w:t>170 millones de transacciones al año</w:t>
      </w:r>
      <w:r w:rsidRPr="00BE1805">
        <w:rPr>
          <w:rFonts w:ascii="Century Gothic" w:hAnsi="Century Gothic"/>
          <w:noProof/>
          <w:sz w:val="18"/>
          <w:szCs w:val="18"/>
          <w:lang w:val="es-MX"/>
        </w:rPr>
        <w:t xml:space="preserve"> y h</w:t>
      </w:r>
      <w:r>
        <w:rPr>
          <w:rFonts w:ascii="Century Gothic" w:hAnsi="Century Gothic"/>
          <w:noProof/>
          <w:sz w:val="18"/>
          <w:szCs w:val="18"/>
          <w:lang w:val="es-MX"/>
        </w:rPr>
        <w:t>a</w:t>
      </w:r>
      <w:r w:rsidRPr="00BE1805">
        <w:rPr>
          <w:rFonts w:ascii="Century Gothic" w:hAnsi="Century Gothic"/>
          <w:noProof/>
          <w:sz w:val="18"/>
          <w:szCs w:val="18"/>
          <w:lang w:val="es-MX"/>
        </w:rPr>
        <w:t xml:space="preserve"> colocado más de </w:t>
      </w:r>
      <w:r w:rsidRPr="00BE1805">
        <w:rPr>
          <w:rFonts w:ascii="Century Gothic" w:hAnsi="Century Gothic"/>
          <w:b/>
          <w:bCs/>
          <w:noProof/>
          <w:sz w:val="18"/>
          <w:szCs w:val="18"/>
          <w:lang w:val="es-MX"/>
        </w:rPr>
        <w:t>2.4 millones de tags</w:t>
      </w:r>
      <w:r w:rsidRPr="00BE1805">
        <w:rPr>
          <w:rFonts w:ascii="Century Gothic" w:hAnsi="Century Gothic"/>
          <w:noProof/>
          <w:sz w:val="18"/>
          <w:szCs w:val="18"/>
          <w:lang w:val="es-MX"/>
        </w:rPr>
        <w:t xml:space="preserve"> en el mercado</w:t>
      </w:r>
      <w:r>
        <w:rPr>
          <w:rFonts w:ascii="Century Gothic" w:hAnsi="Century Gothic"/>
          <w:noProof/>
          <w:sz w:val="18"/>
          <w:szCs w:val="18"/>
          <w:lang w:val="es-MX"/>
        </w:rPr>
        <w:t xml:space="preserve"> </w:t>
      </w:r>
      <w:r w:rsidRPr="00BE1805">
        <w:rPr>
          <w:rFonts w:ascii="Century Gothic" w:hAnsi="Century Gothic"/>
          <w:noProof/>
          <w:sz w:val="18"/>
          <w:szCs w:val="18"/>
          <w:lang w:val="es-MX"/>
        </w:rPr>
        <w:t xml:space="preserve">en </w:t>
      </w:r>
      <w:r w:rsidRPr="00BE1805">
        <w:rPr>
          <w:rFonts w:ascii="Century Gothic" w:hAnsi="Century Gothic"/>
          <w:b/>
          <w:bCs/>
          <w:noProof/>
          <w:sz w:val="18"/>
          <w:szCs w:val="18"/>
          <w:lang w:val="es-MX"/>
        </w:rPr>
        <w:t>2,900 carriles de las autopistas más importantes del país</w:t>
      </w:r>
      <w:r w:rsidRPr="00BE1805">
        <w:rPr>
          <w:rFonts w:ascii="Century Gothic" w:hAnsi="Century Gothic"/>
          <w:noProof/>
          <w:sz w:val="18"/>
          <w:szCs w:val="18"/>
          <w:lang w:val="es-MX"/>
        </w:rPr>
        <w:t>.</w:t>
      </w:r>
    </w:p>
    <w:p w14:paraId="7F42CFFD" w14:textId="77777777" w:rsidR="001A45D3" w:rsidRPr="00BE1805" w:rsidRDefault="001A45D3" w:rsidP="001A45D3">
      <w:pPr>
        <w:spacing w:line="360" w:lineRule="auto"/>
        <w:jc w:val="both"/>
        <w:rPr>
          <w:rFonts w:ascii="Century Gothic" w:hAnsi="Century Gothic"/>
          <w:noProof/>
          <w:sz w:val="18"/>
          <w:szCs w:val="18"/>
          <w:lang w:val="es-MX"/>
        </w:rPr>
      </w:pPr>
    </w:p>
    <w:p w14:paraId="3876AC43" w14:textId="6CC24112" w:rsidR="00BE1805" w:rsidRDefault="00BE1805" w:rsidP="001A45D3">
      <w:pPr>
        <w:spacing w:line="360" w:lineRule="auto"/>
        <w:jc w:val="both"/>
        <w:rPr>
          <w:rFonts w:ascii="Century Gothic" w:hAnsi="Century Gothic"/>
          <w:noProof/>
          <w:sz w:val="18"/>
          <w:szCs w:val="18"/>
          <w:lang w:val="es-MX"/>
        </w:rPr>
      </w:pPr>
      <w:r w:rsidRPr="00BE1805">
        <w:rPr>
          <w:rFonts w:ascii="Century Gothic" w:hAnsi="Century Gothic"/>
          <w:noProof/>
          <w:sz w:val="18"/>
          <w:szCs w:val="18"/>
          <w:lang w:val="es-MX"/>
        </w:rPr>
        <w:t xml:space="preserve">Comprometido con la innovación, TeleVía cuenta con el único programa de lealtad en la industria, llamado </w:t>
      </w:r>
      <w:r w:rsidRPr="00BE1805">
        <w:rPr>
          <w:rFonts w:ascii="Century Gothic" w:hAnsi="Century Gothic"/>
          <w:b/>
          <w:bCs/>
          <w:noProof/>
          <w:sz w:val="18"/>
          <w:szCs w:val="18"/>
          <w:lang w:val="es-MX"/>
        </w:rPr>
        <w:t>TeleVía REWARDS</w:t>
      </w:r>
      <w:r w:rsidR="00C64E2A">
        <w:rPr>
          <w:rFonts w:ascii="Century Gothic" w:hAnsi="Century Gothic"/>
          <w:b/>
          <w:bCs/>
          <w:noProof/>
          <w:sz w:val="18"/>
          <w:szCs w:val="18"/>
          <w:lang w:val="es-MX"/>
        </w:rPr>
        <w:t xml:space="preserve">. </w:t>
      </w:r>
      <w:r w:rsidRPr="00BE1805">
        <w:rPr>
          <w:rFonts w:ascii="Century Gothic" w:hAnsi="Century Gothic"/>
          <w:noProof/>
          <w:sz w:val="18"/>
          <w:szCs w:val="18"/>
          <w:lang w:val="es-MX"/>
        </w:rPr>
        <w:t xml:space="preserve">Hoy en día, existen más de </w:t>
      </w:r>
      <w:r w:rsidRPr="00BE1805">
        <w:rPr>
          <w:rFonts w:ascii="Century Gothic" w:hAnsi="Century Gothic"/>
          <w:b/>
          <w:bCs/>
          <w:noProof/>
          <w:sz w:val="18"/>
          <w:szCs w:val="18"/>
          <w:lang w:val="es-MX"/>
        </w:rPr>
        <w:t>120,000 usuarios que utilizan la App de TeleVía</w:t>
      </w:r>
      <w:r>
        <w:rPr>
          <w:rFonts w:ascii="Century Gothic" w:hAnsi="Century Gothic"/>
          <w:noProof/>
          <w:sz w:val="18"/>
          <w:szCs w:val="18"/>
          <w:lang w:val="es-MX"/>
        </w:rPr>
        <w:t xml:space="preserve"> </w:t>
      </w:r>
      <w:r w:rsidRPr="00BE1805">
        <w:rPr>
          <w:rFonts w:ascii="Century Gothic" w:hAnsi="Century Gothic"/>
          <w:noProof/>
          <w:sz w:val="18"/>
          <w:szCs w:val="18"/>
          <w:lang w:val="es-MX"/>
        </w:rPr>
        <w:t>abr</w:t>
      </w:r>
      <w:r>
        <w:rPr>
          <w:rFonts w:ascii="Century Gothic" w:hAnsi="Century Gothic"/>
          <w:noProof/>
          <w:sz w:val="18"/>
          <w:szCs w:val="18"/>
          <w:lang w:val="es-MX"/>
        </w:rPr>
        <w:t>endo</w:t>
      </w:r>
      <w:r w:rsidRPr="00BE1805">
        <w:rPr>
          <w:rFonts w:ascii="Century Gothic" w:hAnsi="Century Gothic"/>
          <w:noProof/>
          <w:sz w:val="18"/>
          <w:szCs w:val="18"/>
          <w:lang w:val="es-MX"/>
        </w:rPr>
        <w:t xml:space="preserve"> nuevas posibilidades de servicio personalizado a sus usuarios. </w:t>
      </w:r>
      <w:r w:rsidR="001A45D3">
        <w:rPr>
          <w:rFonts w:ascii="Century Gothic" w:hAnsi="Century Gothic"/>
          <w:noProof/>
          <w:sz w:val="18"/>
          <w:szCs w:val="18"/>
          <w:lang w:val="es-MX"/>
        </w:rPr>
        <w:t>E</w:t>
      </w:r>
      <w:r w:rsidRPr="00BE1805">
        <w:rPr>
          <w:rFonts w:ascii="Century Gothic" w:hAnsi="Century Gothic"/>
          <w:noProof/>
          <w:sz w:val="18"/>
          <w:szCs w:val="18"/>
          <w:lang w:val="es-MX"/>
        </w:rPr>
        <w:t xml:space="preserve">n 2018, TeleVía lanzó la convocatoria al primer </w:t>
      </w:r>
      <w:r w:rsidRPr="00BE1805">
        <w:rPr>
          <w:rFonts w:ascii="Century Gothic" w:hAnsi="Century Gothic"/>
          <w:b/>
          <w:bCs/>
          <w:noProof/>
          <w:sz w:val="18"/>
          <w:szCs w:val="18"/>
          <w:lang w:val="es-MX"/>
        </w:rPr>
        <w:t>hackathon de movilidad en México</w:t>
      </w:r>
      <w:r w:rsidRPr="00BE1805">
        <w:rPr>
          <w:rFonts w:ascii="Century Gothic" w:hAnsi="Century Gothic"/>
          <w:noProof/>
          <w:sz w:val="18"/>
          <w:szCs w:val="18"/>
          <w:lang w:val="es-MX"/>
        </w:rPr>
        <w:t>, buscando apoyar el desarrollo de ideas disruptivas capaces de redefinir el mercado.</w:t>
      </w:r>
    </w:p>
    <w:p w14:paraId="3AD0107E" w14:textId="77777777" w:rsidR="001A45D3" w:rsidRPr="00BE1805" w:rsidRDefault="001A45D3" w:rsidP="001A45D3">
      <w:pPr>
        <w:spacing w:line="360" w:lineRule="auto"/>
        <w:jc w:val="both"/>
        <w:rPr>
          <w:rFonts w:ascii="Century Gothic" w:hAnsi="Century Gothic"/>
          <w:noProof/>
          <w:sz w:val="18"/>
          <w:szCs w:val="18"/>
          <w:lang w:val="es-MX"/>
        </w:rPr>
      </w:pPr>
    </w:p>
    <w:p w14:paraId="05779BFD" w14:textId="165AFFAA" w:rsidR="00BE1805" w:rsidRDefault="00BE1805" w:rsidP="001A45D3">
      <w:pPr>
        <w:spacing w:line="360" w:lineRule="auto"/>
        <w:jc w:val="both"/>
        <w:rPr>
          <w:rFonts w:ascii="Century Gothic" w:hAnsi="Century Gothic"/>
          <w:noProof/>
          <w:sz w:val="18"/>
          <w:szCs w:val="18"/>
          <w:lang w:val="es-MX"/>
        </w:rPr>
      </w:pPr>
      <w:r w:rsidRPr="00BE1805">
        <w:rPr>
          <w:rFonts w:ascii="Century Gothic" w:hAnsi="Century Gothic"/>
          <w:noProof/>
          <w:sz w:val="18"/>
          <w:szCs w:val="18"/>
          <w:lang w:val="es-MX"/>
        </w:rPr>
        <w:t xml:space="preserve">TeleVía colabora constantemente con la creación de la cultura de la movilidad sustentable a través de programas como </w:t>
      </w:r>
      <w:r w:rsidRPr="00BE1805">
        <w:rPr>
          <w:rFonts w:ascii="Century Gothic" w:hAnsi="Century Gothic"/>
          <w:b/>
          <w:bCs/>
          <w:noProof/>
          <w:sz w:val="18"/>
          <w:szCs w:val="18"/>
          <w:lang w:val="es-MX"/>
        </w:rPr>
        <w:t>EcoTAG</w:t>
      </w:r>
      <w:r w:rsidRPr="00BE1805">
        <w:rPr>
          <w:rFonts w:ascii="Century Gothic" w:hAnsi="Century Gothic"/>
          <w:noProof/>
          <w:sz w:val="18"/>
          <w:szCs w:val="18"/>
          <w:lang w:val="es-MX"/>
        </w:rPr>
        <w:t xml:space="preserve">, que contribuyen con la sociedad a través del </w:t>
      </w:r>
      <w:r w:rsidRPr="00BE1805">
        <w:rPr>
          <w:rFonts w:ascii="Century Gothic" w:hAnsi="Century Gothic"/>
          <w:b/>
          <w:bCs/>
          <w:noProof/>
          <w:sz w:val="18"/>
          <w:szCs w:val="18"/>
          <w:lang w:val="es-MX"/>
        </w:rPr>
        <w:t xml:space="preserve">cuidado del medio </w:t>
      </w:r>
      <w:r w:rsidRPr="001A45D3">
        <w:rPr>
          <w:rFonts w:ascii="Century Gothic" w:hAnsi="Century Gothic"/>
          <w:noProof/>
          <w:sz w:val="18"/>
          <w:szCs w:val="18"/>
          <w:lang w:val="es-MX"/>
        </w:rPr>
        <w:t>ambiente.</w:t>
      </w:r>
    </w:p>
    <w:p w14:paraId="6310096C" w14:textId="77777777" w:rsidR="001A45D3" w:rsidRPr="001A45D3" w:rsidRDefault="001A45D3" w:rsidP="001A45D3">
      <w:pPr>
        <w:spacing w:line="360" w:lineRule="auto"/>
        <w:jc w:val="both"/>
        <w:rPr>
          <w:rFonts w:ascii="Century Gothic" w:hAnsi="Century Gothic"/>
          <w:noProof/>
          <w:sz w:val="18"/>
          <w:szCs w:val="18"/>
          <w:lang w:val="es-MX"/>
        </w:rPr>
      </w:pPr>
    </w:p>
    <w:p w14:paraId="788375F9" w14:textId="1B367B7A" w:rsidR="001A45D3" w:rsidRDefault="001A45D3" w:rsidP="001A45D3">
      <w:pPr>
        <w:spacing w:line="360" w:lineRule="auto"/>
        <w:jc w:val="both"/>
        <w:rPr>
          <w:rFonts w:ascii="Century Gothic" w:hAnsi="Century Gothic"/>
          <w:noProof/>
          <w:sz w:val="18"/>
          <w:szCs w:val="18"/>
          <w:lang w:val="es-MX"/>
        </w:rPr>
      </w:pPr>
      <w:r w:rsidRPr="001A45D3">
        <w:rPr>
          <w:rFonts w:ascii="Century Gothic" w:hAnsi="Century Gothic"/>
          <w:noProof/>
          <w:sz w:val="18"/>
          <w:szCs w:val="18"/>
          <w:lang w:val="es-MX"/>
        </w:rPr>
        <w:t xml:space="preserve">Recientemente, TeleVía lanzó la </w:t>
      </w:r>
      <w:r w:rsidRPr="001A45D3">
        <w:rPr>
          <w:rFonts w:ascii="Century Gothic" w:hAnsi="Century Gothic"/>
          <w:b/>
          <w:bCs/>
          <w:noProof/>
          <w:sz w:val="18"/>
          <w:szCs w:val="18"/>
          <w:lang w:val="es-MX"/>
        </w:rPr>
        <w:t>Primera Campaña de Reciclaje de Tags en México</w:t>
      </w:r>
      <w:r w:rsidRPr="001A45D3">
        <w:rPr>
          <w:rFonts w:ascii="Century Gothic" w:hAnsi="Century Gothic"/>
          <w:noProof/>
          <w:sz w:val="18"/>
          <w:szCs w:val="18"/>
          <w:lang w:val="es-MX"/>
        </w:rPr>
        <w:t xml:space="preserve">, que busca recolectar más de </w:t>
      </w:r>
      <w:r w:rsidRPr="001A45D3">
        <w:rPr>
          <w:rFonts w:ascii="Century Gothic" w:hAnsi="Century Gothic"/>
          <w:b/>
          <w:bCs/>
          <w:noProof/>
          <w:sz w:val="18"/>
          <w:szCs w:val="18"/>
          <w:lang w:val="es-MX"/>
        </w:rPr>
        <w:t>1 millón de tags en desuso sin importar su compañía de origen</w:t>
      </w:r>
      <w:r w:rsidRPr="001A45D3">
        <w:rPr>
          <w:rFonts w:ascii="Century Gothic" w:hAnsi="Century Gothic"/>
          <w:noProof/>
          <w:sz w:val="18"/>
          <w:szCs w:val="18"/>
          <w:lang w:val="es-MX"/>
        </w:rPr>
        <w:t xml:space="preserve"> para desecharlos de manera adecuada.</w:t>
      </w:r>
    </w:p>
    <w:p w14:paraId="142BA5DB" w14:textId="77777777" w:rsidR="001A45D3" w:rsidRPr="001A45D3" w:rsidRDefault="001A45D3" w:rsidP="001A45D3">
      <w:pPr>
        <w:spacing w:line="360" w:lineRule="auto"/>
        <w:jc w:val="both"/>
        <w:rPr>
          <w:rFonts w:ascii="Century Gothic" w:hAnsi="Century Gothic"/>
          <w:noProof/>
          <w:sz w:val="18"/>
          <w:szCs w:val="18"/>
          <w:lang w:val="es-MX"/>
        </w:rPr>
      </w:pPr>
    </w:p>
    <w:p w14:paraId="49085F3D" w14:textId="54EE4433" w:rsidR="001A45D3" w:rsidRPr="001A45D3" w:rsidRDefault="001A45D3" w:rsidP="001A45D3">
      <w:pPr>
        <w:spacing w:line="259" w:lineRule="auto"/>
        <w:rPr>
          <w:rFonts w:ascii="Century Gothic" w:eastAsia="Century Gothic" w:hAnsi="Century Gothic" w:cs="Century Gothic"/>
          <w:b/>
          <w:sz w:val="18"/>
          <w:szCs w:val="18"/>
          <w:lang w:val="es-MX"/>
        </w:rPr>
      </w:pPr>
      <w:r w:rsidRPr="004B7CDF">
        <w:rPr>
          <w:rFonts w:ascii="Century Gothic" w:eastAsia="Century Gothic" w:hAnsi="Century Gothic" w:cs="Century Gothic"/>
          <w:b/>
          <w:sz w:val="18"/>
          <w:szCs w:val="18"/>
          <w:lang w:val="es-MX"/>
        </w:rPr>
        <w:t>CONTACTOS</w:t>
      </w:r>
    </w:p>
    <w:tbl>
      <w:tblPr>
        <w:tblW w:w="9010" w:type="dxa"/>
        <w:tblBorders>
          <w:top w:val="nil"/>
          <w:left w:val="nil"/>
          <w:bottom w:val="nil"/>
          <w:right w:val="nil"/>
          <w:insideH w:val="nil"/>
          <w:insideV w:val="nil"/>
        </w:tblBorders>
        <w:tblLayout w:type="fixed"/>
        <w:tblLook w:val="0400" w:firstRow="0" w:lastRow="0" w:firstColumn="0" w:lastColumn="0" w:noHBand="0" w:noVBand="1"/>
      </w:tblPr>
      <w:tblGrid>
        <w:gridCol w:w="4505"/>
        <w:gridCol w:w="4505"/>
      </w:tblGrid>
      <w:tr w:rsidR="001A45D3" w:rsidRPr="004B7CDF" w14:paraId="55822497" w14:textId="77777777" w:rsidTr="006F013A">
        <w:tc>
          <w:tcPr>
            <w:tcW w:w="4505" w:type="dxa"/>
          </w:tcPr>
          <w:p w14:paraId="5BB907D7" w14:textId="77777777" w:rsidR="001A45D3" w:rsidRPr="004B7CDF" w:rsidRDefault="001A45D3" w:rsidP="006F013A">
            <w:pPr>
              <w:spacing w:line="259" w:lineRule="auto"/>
              <w:rPr>
                <w:rFonts w:ascii="Century Gothic" w:eastAsia="Century Gothic" w:hAnsi="Century Gothic" w:cs="Century Gothic"/>
                <w:b/>
                <w:sz w:val="16"/>
                <w:szCs w:val="16"/>
                <w:lang w:val="es-MX"/>
              </w:rPr>
            </w:pPr>
          </w:p>
          <w:p w14:paraId="646E9B4B" w14:textId="60AE1D61" w:rsidR="001A45D3" w:rsidRPr="004B7CDF" w:rsidRDefault="001A45D3" w:rsidP="006F013A">
            <w:pPr>
              <w:spacing w:line="259" w:lineRule="auto"/>
              <w:rPr>
                <w:rFonts w:ascii="Century Gothic" w:eastAsia="Century Gothic" w:hAnsi="Century Gothic" w:cs="Century Gothic"/>
                <w:b/>
                <w:sz w:val="18"/>
                <w:szCs w:val="18"/>
                <w:lang w:val="es-MX"/>
              </w:rPr>
            </w:pPr>
            <w:r w:rsidRPr="004B7CDF">
              <w:rPr>
                <w:rFonts w:ascii="Century Gothic" w:eastAsia="Century Gothic" w:hAnsi="Century Gothic" w:cs="Century Gothic"/>
                <w:b/>
                <w:sz w:val="18"/>
                <w:szCs w:val="18"/>
                <w:lang w:val="es-MX"/>
              </w:rPr>
              <w:t xml:space="preserve">Relaciones con prensa: </w:t>
            </w:r>
            <w:r>
              <w:rPr>
                <w:rFonts w:ascii="Century Gothic" w:eastAsia="Century Gothic" w:hAnsi="Century Gothic" w:cs="Century Gothic"/>
                <w:b/>
                <w:sz w:val="18"/>
                <w:szCs w:val="18"/>
                <w:lang w:val="es-MX"/>
              </w:rPr>
              <w:t>Serna PR</w:t>
            </w:r>
            <w:r w:rsidRPr="004B7CDF">
              <w:rPr>
                <w:rFonts w:ascii="Century Gothic" w:eastAsia="Century Gothic" w:hAnsi="Century Gothic" w:cs="Century Gothic"/>
                <w:b/>
                <w:sz w:val="18"/>
                <w:szCs w:val="18"/>
                <w:lang w:val="es-MX"/>
              </w:rPr>
              <w:t xml:space="preserve"> </w:t>
            </w:r>
          </w:p>
          <w:p w14:paraId="0248846F" w14:textId="468AF94A" w:rsidR="001A45D3" w:rsidRPr="004B7CDF" w:rsidRDefault="001A45D3" w:rsidP="006F013A">
            <w:pPr>
              <w:spacing w:line="259" w:lineRule="auto"/>
              <w:rPr>
                <w:rFonts w:ascii="Century Gothic" w:eastAsia="Century Gothic" w:hAnsi="Century Gothic" w:cs="Century Gothic"/>
                <w:sz w:val="16"/>
                <w:szCs w:val="16"/>
                <w:lang w:val="es-MX"/>
              </w:rPr>
            </w:pPr>
            <w:r>
              <w:rPr>
                <w:rFonts w:ascii="Century Gothic" w:eastAsia="Century Gothic" w:hAnsi="Century Gothic" w:cs="Century Gothic"/>
                <w:sz w:val="16"/>
                <w:szCs w:val="16"/>
                <w:lang w:val="es-MX"/>
              </w:rPr>
              <w:t>Marcos Iván Andrade</w:t>
            </w:r>
          </w:p>
          <w:p w14:paraId="4706C1F8" w14:textId="77777777" w:rsidR="001A45D3" w:rsidRDefault="001A45D3" w:rsidP="006F013A">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 xml:space="preserve">+52 (55) </w:t>
            </w:r>
            <w:r>
              <w:rPr>
                <w:rFonts w:ascii="Century Gothic" w:eastAsia="Century Gothic" w:hAnsi="Century Gothic" w:cs="Century Gothic"/>
                <w:sz w:val="16"/>
                <w:szCs w:val="16"/>
                <w:lang w:val="es-MX"/>
              </w:rPr>
              <w:t>4061 3605</w:t>
            </w:r>
          </w:p>
          <w:p w14:paraId="21DA77DF" w14:textId="75DDB9FA" w:rsidR="001A45D3" w:rsidRPr="004B7CDF" w:rsidRDefault="001A45D3" w:rsidP="006F013A">
            <w:pPr>
              <w:spacing w:line="259" w:lineRule="auto"/>
              <w:rPr>
                <w:rFonts w:ascii="Century Gothic" w:eastAsia="Century Gothic" w:hAnsi="Century Gothic" w:cs="Century Gothic"/>
                <w:sz w:val="16"/>
                <w:szCs w:val="16"/>
                <w:lang w:val="es-MX"/>
              </w:rPr>
            </w:pPr>
            <w:r>
              <w:rPr>
                <w:rFonts w:ascii="Century Gothic" w:eastAsia="Century Gothic" w:hAnsi="Century Gothic" w:cs="Century Gothic"/>
                <w:sz w:val="16"/>
                <w:szCs w:val="16"/>
                <w:lang w:val="es-MX"/>
              </w:rPr>
              <w:t>marcos.andrade@sernapr.com</w:t>
            </w:r>
          </w:p>
        </w:tc>
        <w:tc>
          <w:tcPr>
            <w:tcW w:w="4505" w:type="dxa"/>
          </w:tcPr>
          <w:p w14:paraId="55356327" w14:textId="77777777" w:rsidR="001A45D3" w:rsidRPr="004B7CDF" w:rsidRDefault="001A45D3" w:rsidP="006F013A">
            <w:pPr>
              <w:spacing w:line="259" w:lineRule="auto"/>
              <w:rPr>
                <w:rFonts w:ascii="Century Gothic" w:eastAsia="Century Gothic" w:hAnsi="Century Gothic" w:cs="Century Gothic"/>
                <w:sz w:val="16"/>
                <w:szCs w:val="16"/>
                <w:lang w:val="es-MX"/>
              </w:rPr>
            </w:pPr>
          </w:p>
          <w:p w14:paraId="7C29B165" w14:textId="77777777" w:rsidR="001A45D3" w:rsidRPr="004B7CDF" w:rsidRDefault="001A45D3" w:rsidP="006F013A">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 xml:space="preserve"> </w:t>
            </w:r>
          </w:p>
          <w:p w14:paraId="668774E9" w14:textId="7396FD15" w:rsidR="001A45D3" w:rsidRPr="004B7CDF" w:rsidRDefault="001A45D3" w:rsidP="006F013A">
            <w:pPr>
              <w:spacing w:line="259" w:lineRule="auto"/>
              <w:rPr>
                <w:rFonts w:ascii="Century Gothic" w:eastAsia="Century Gothic" w:hAnsi="Century Gothic" w:cs="Century Gothic"/>
                <w:sz w:val="16"/>
                <w:szCs w:val="16"/>
                <w:lang w:val="es-MX"/>
              </w:rPr>
            </w:pPr>
            <w:r>
              <w:rPr>
                <w:rFonts w:ascii="Century Gothic" w:eastAsia="Century Gothic" w:hAnsi="Century Gothic" w:cs="Century Gothic"/>
                <w:sz w:val="16"/>
                <w:szCs w:val="16"/>
                <w:lang w:val="es-MX"/>
              </w:rPr>
              <w:t>Valeria López</w:t>
            </w:r>
          </w:p>
          <w:p w14:paraId="759D0D58" w14:textId="1610F83B" w:rsidR="001A45D3" w:rsidRPr="004B7CDF" w:rsidRDefault="001A45D3" w:rsidP="006F013A">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 xml:space="preserve">+52 (55) </w:t>
            </w:r>
            <w:r>
              <w:rPr>
                <w:rFonts w:ascii="Century Gothic" w:eastAsia="Century Gothic" w:hAnsi="Century Gothic" w:cs="Century Gothic"/>
                <w:sz w:val="16"/>
                <w:szCs w:val="16"/>
                <w:lang w:val="es-MX"/>
              </w:rPr>
              <w:t>5248 0443</w:t>
            </w:r>
          </w:p>
          <w:p w14:paraId="2515EF18" w14:textId="38B58AD3" w:rsidR="001A45D3" w:rsidRPr="004B7CDF" w:rsidRDefault="001A45D3" w:rsidP="006F013A">
            <w:pPr>
              <w:spacing w:line="259" w:lineRule="auto"/>
              <w:rPr>
                <w:rFonts w:ascii="Century Gothic" w:eastAsia="Century Gothic" w:hAnsi="Century Gothic" w:cs="Century Gothic"/>
                <w:sz w:val="16"/>
                <w:szCs w:val="16"/>
                <w:lang w:val="es-MX"/>
              </w:rPr>
            </w:pPr>
            <w:r>
              <w:rPr>
                <w:rFonts w:ascii="Century Gothic" w:eastAsia="Century Gothic" w:hAnsi="Century Gothic" w:cs="Century Gothic"/>
                <w:sz w:val="16"/>
                <w:szCs w:val="16"/>
                <w:u w:val="single"/>
                <w:lang w:val="es-MX"/>
              </w:rPr>
              <w:t>valeria.lopez@sernapr.com</w:t>
            </w:r>
          </w:p>
        </w:tc>
      </w:tr>
    </w:tbl>
    <w:p w14:paraId="14B125E9" w14:textId="77777777" w:rsidR="001A45D3" w:rsidRDefault="001A45D3" w:rsidP="001A45D3">
      <w:pPr>
        <w:spacing w:after="160" w:line="360" w:lineRule="auto"/>
        <w:rPr>
          <w:rFonts w:ascii="Century Gothic" w:eastAsia="Century Gothic" w:hAnsi="Century Gothic" w:cs="Century Gothic"/>
          <w:sz w:val="20"/>
          <w:szCs w:val="20"/>
          <w:lang w:val="es-MX"/>
        </w:rPr>
      </w:pPr>
      <w:r w:rsidRPr="004B7CDF">
        <w:rPr>
          <w:rFonts w:ascii="Century Gothic" w:eastAsia="Century Gothic" w:hAnsi="Century Gothic" w:cs="Century Gothic"/>
          <w:sz w:val="20"/>
          <w:szCs w:val="20"/>
          <w:lang w:val="es-MX"/>
        </w:rPr>
        <w:t>▬▬</w:t>
      </w:r>
    </w:p>
    <w:p w14:paraId="04158A6E"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b/>
          <w:noProof/>
          <w:sz w:val="18"/>
          <w:szCs w:val="18"/>
          <w:lang w:val="es-MX"/>
        </w:rPr>
        <w:lastRenderedPageBreak/>
        <w:t xml:space="preserve">Edenred </w:t>
      </w:r>
      <w:r w:rsidRPr="004B7CDF">
        <w:rPr>
          <w:rFonts w:ascii="Century Gothic" w:hAnsi="Century Gothic"/>
          <w:noProof/>
          <w:sz w:val="18"/>
          <w:szCs w:val="18"/>
          <w:lang w:val="es-MX"/>
        </w:rPr>
        <w:t>es la plataforma líder en servicios y pagos, así como el compañero diario de los trabajadores, conectando a más de 50 millones de empleados y 2 millones de comercios asociados en 46 países a través de más de 850,000 clientes corporativos.</w:t>
      </w:r>
    </w:p>
    <w:p w14:paraId="496C3D81"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p>
    <w:p w14:paraId="588069C2"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noProof/>
          <w:sz w:val="18"/>
          <w:szCs w:val="18"/>
          <w:lang w:val="es-MX"/>
        </w:rPr>
        <w:t xml:space="preserve">Edenred ofrece soluciones de pago con fines específicos para </w:t>
      </w:r>
      <w:r w:rsidRPr="004B7CDF">
        <w:rPr>
          <w:rFonts w:ascii="Century Gothic" w:hAnsi="Century Gothic"/>
          <w:b/>
          <w:bCs/>
          <w:noProof/>
          <w:sz w:val="18"/>
          <w:szCs w:val="18"/>
          <w:lang w:val="es-MX"/>
        </w:rPr>
        <w:t>la alimentación</w:t>
      </w:r>
      <w:r w:rsidRPr="004B7CDF">
        <w:rPr>
          <w:rFonts w:ascii="Century Gothic" w:hAnsi="Century Gothic"/>
          <w:noProof/>
          <w:sz w:val="18"/>
          <w:szCs w:val="18"/>
          <w:lang w:val="es-MX"/>
        </w:rPr>
        <w:t xml:space="preserve"> (vales de despensa y restaurante), </w:t>
      </w:r>
      <w:r w:rsidRPr="004B7CDF">
        <w:rPr>
          <w:rFonts w:ascii="Century Gothic" w:hAnsi="Century Gothic"/>
          <w:b/>
          <w:bCs/>
          <w:noProof/>
          <w:sz w:val="18"/>
          <w:szCs w:val="18"/>
          <w:lang w:val="es-MX"/>
        </w:rPr>
        <w:t>la</w:t>
      </w:r>
      <w:r w:rsidRPr="004B7CDF">
        <w:rPr>
          <w:rFonts w:ascii="Century Gothic" w:hAnsi="Century Gothic"/>
          <w:noProof/>
          <w:sz w:val="18"/>
          <w:szCs w:val="18"/>
          <w:lang w:val="es-MX"/>
        </w:rPr>
        <w:t xml:space="preserve"> </w:t>
      </w:r>
      <w:r w:rsidRPr="004B7CDF">
        <w:rPr>
          <w:rFonts w:ascii="Century Gothic" w:hAnsi="Century Gothic"/>
          <w:b/>
          <w:noProof/>
          <w:sz w:val="18"/>
          <w:szCs w:val="18"/>
          <w:lang w:val="es-MX"/>
        </w:rPr>
        <w:t xml:space="preserve"> movilidad</w:t>
      </w:r>
      <w:r w:rsidRPr="004B7CDF">
        <w:rPr>
          <w:rFonts w:ascii="Century Gothic" w:hAnsi="Century Gothic"/>
          <w:noProof/>
          <w:sz w:val="18"/>
          <w:szCs w:val="18"/>
          <w:lang w:val="es-MX"/>
        </w:rPr>
        <w:t xml:space="preserve"> (tarjetas de combustible, mantenimiento, peaje y soluciones de desplazamiento), </w:t>
      </w:r>
      <w:r w:rsidRPr="004B7CDF">
        <w:rPr>
          <w:rFonts w:ascii="Century Gothic" w:hAnsi="Century Gothic"/>
          <w:b/>
          <w:bCs/>
          <w:noProof/>
          <w:sz w:val="18"/>
          <w:szCs w:val="18"/>
          <w:lang w:val="es-MX"/>
        </w:rPr>
        <w:t xml:space="preserve">los </w:t>
      </w:r>
      <w:r w:rsidRPr="004B7CDF">
        <w:rPr>
          <w:rFonts w:ascii="Century Gothic" w:hAnsi="Century Gothic"/>
          <w:b/>
          <w:noProof/>
          <w:sz w:val="18"/>
          <w:szCs w:val="18"/>
          <w:lang w:val="es-MX"/>
        </w:rPr>
        <w:t>incentivos</w:t>
      </w:r>
      <w:r w:rsidRPr="004B7CDF">
        <w:rPr>
          <w:rFonts w:ascii="Century Gothic" w:hAnsi="Century Gothic"/>
          <w:noProof/>
          <w:sz w:val="18"/>
          <w:szCs w:val="18"/>
          <w:lang w:val="es-MX"/>
        </w:rPr>
        <w:t xml:space="preserve"> (tarjetas de regalo, plataformas de lealtad de empleados) </w:t>
      </w:r>
      <w:r w:rsidRPr="004B7CDF">
        <w:rPr>
          <w:rFonts w:ascii="Century Gothic" w:hAnsi="Century Gothic"/>
          <w:b/>
          <w:noProof/>
          <w:sz w:val="18"/>
          <w:szCs w:val="18"/>
          <w:lang w:val="es-MX"/>
        </w:rPr>
        <w:t>y los gastos corporativos</w:t>
      </w:r>
      <w:r w:rsidRPr="004B7CDF">
        <w:rPr>
          <w:rFonts w:ascii="Century Gothic" w:hAnsi="Century Gothic"/>
          <w:noProof/>
          <w:sz w:val="18"/>
          <w:szCs w:val="18"/>
          <w:lang w:val="es-MX"/>
        </w:rPr>
        <w:t xml:space="preserve"> (tarjetas virtuales). </w:t>
      </w:r>
    </w:p>
    <w:p w14:paraId="516626E5"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p>
    <w:p w14:paraId="56EEFCDA"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noProof/>
          <w:sz w:val="18"/>
          <w:szCs w:val="18"/>
          <w:lang w:val="es-MX"/>
        </w:rPr>
        <w:t>Fieles al propósito del Grupo: “Enriquecer conexiones. Para bien” estas soluciones mejoran el poder adquisitivo y el bienestar de los usuarios, mejoran el atractivo y la eficiencia de las empresas, revitalizando el mercado laboral y la economía local.</w:t>
      </w:r>
      <w:r w:rsidRPr="004B7CDF">
        <w:rPr>
          <w:sz w:val="18"/>
          <w:szCs w:val="18"/>
          <w:lang w:val="es-MX"/>
        </w:rPr>
        <w:t xml:space="preserve"> </w:t>
      </w:r>
      <w:r w:rsidRPr="004B7CDF">
        <w:rPr>
          <w:rFonts w:ascii="Century Gothic" w:hAnsi="Century Gothic"/>
          <w:noProof/>
          <w:sz w:val="18"/>
          <w:szCs w:val="18"/>
          <w:lang w:val="es-MX"/>
        </w:rPr>
        <w:t>También fomentan el acceso a una alimentación más sana, a productos más respetuosos con el medio ambiente y a una movilidad más sencilla.</w:t>
      </w:r>
    </w:p>
    <w:p w14:paraId="296712FC" w14:textId="77777777" w:rsidR="00FA2265" w:rsidRPr="004B7CDF" w:rsidRDefault="00FA2265" w:rsidP="00FA2265">
      <w:pPr>
        <w:shd w:val="clear" w:color="auto" w:fill="FFFFFF"/>
        <w:spacing w:line="276" w:lineRule="auto"/>
        <w:jc w:val="both"/>
        <w:rPr>
          <w:rFonts w:ascii="Century Gothic" w:hAnsi="Century Gothic"/>
          <w:b/>
          <w:noProof/>
          <w:sz w:val="18"/>
          <w:szCs w:val="18"/>
          <w:lang w:val="es-MX"/>
        </w:rPr>
      </w:pPr>
    </w:p>
    <w:p w14:paraId="72501493"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noProof/>
          <w:sz w:val="18"/>
          <w:szCs w:val="18"/>
          <w:lang w:val="es-MX"/>
        </w:rPr>
        <w:t>Los 10,000 empleados de Edenred están comprometidos para hacer del mundo un ecosistema conectado que sea más seguro, más eficiente y más responsable cada día.</w:t>
      </w:r>
    </w:p>
    <w:p w14:paraId="0532531A"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p>
    <w:p w14:paraId="76AABE1F"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noProof/>
          <w:sz w:val="18"/>
          <w:szCs w:val="18"/>
          <w:lang w:val="es-MX"/>
        </w:rPr>
        <w:t>En 2020, gracias a sus activos tecnológicos globales, el Grupo gestionó cerca de €30 mil millones de volumen de negocio, prinicipalmente a través de aplicaciones móviles, plataformas online y tarjetas.</w:t>
      </w:r>
    </w:p>
    <w:p w14:paraId="0F4C9583"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p>
    <w:p w14:paraId="08108BF3"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r w:rsidRPr="004B7CDF">
        <w:rPr>
          <w:rFonts w:ascii="Century Gothic" w:hAnsi="Century Gothic"/>
          <w:noProof/>
          <w:sz w:val="18"/>
          <w:szCs w:val="18"/>
          <w:lang w:val="es-MX"/>
        </w:rPr>
        <w:t>Edenred cotiza en la bolsa Euronext de París y está incluida en los siguientes índices CAC Next 20, CAC Large 60, Euronext 100, FTSE4Good y MSCI Europe.</w:t>
      </w:r>
    </w:p>
    <w:p w14:paraId="7DD59615" w14:textId="77777777" w:rsidR="00FA2265" w:rsidRPr="004B7CDF" w:rsidRDefault="00FA2265" w:rsidP="00FA2265">
      <w:pPr>
        <w:shd w:val="clear" w:color="auto" w:fill="FFFFFF"/>
        <w:spacing w:line="276" w:lineRule="auto"/>
        <w:jc w:val="both"/>
        <w:rPr>
          <w:rFonts w:ascii="Century Gothic" w:hAnsi="Century Gothic"/>
          <w:noProof/>
          <w:sz w:val="18"/>
          <w:szCs w:val="18"/>
          <w:lang w:val="es-MX"/>
        </w:rPr>
      </w:pPr>
    </w:p>
    <w:p w14:paraId="05EB954D" w14:textId="77777777" w:rsidR="00FA2265" w:rsidRPr="004B7CDF" w:rsidRDefault="00FA2265" w:rsidP="00FA2265">
      <w:pPr>
        <w:spacing w:line="20" w:lineRule="atLeast"/>
        <w:jc w:val="both"/>
        <w:rPr>
          <w:rFonts w:ascii="Century Gothic" w:hAnsi="Century Gothic"/>
          <w:noProof/>
          <w:sz w:val="18"/>
          <w:szCs w:val="18"/>
          <w:lang w:val="es-MX"/>
        </w:rPr>
      </w:pPr>
    </w:p>
    <w:p w14:paraId="39CB4D37" w14:textId="77777777" w:rsidR="00FA2265" w:rsidRPr="004B7CDF" w:rsidRDefault="00FA2265" w:rsidP="00FA2265">
      <w:pPr>
        <w:jc w:val="both"/>
        <w:rPr>
          <w:rFonts w:ascii="Century Gothic" w:hAnsi="Century Gothic"/>
          <w:i/>
          <w:sz w:val="18"/>
          <w:szCs w:val="18"/>
          <w:lang w:val="es-MX"/>
        </w:rPr>
      </w:pPr>
      <w:r w:rsidRPr="004B7CDF">
        <w:rPr>
          <w:rFonts w:ascii="Century Gothic" w:hAnsi="Century Gothic"/>
          <w:i/>
          <w:sz w:val="18"/>
          <w:szCs w:val="18"/>
          <w:lang w:val="es-MX"/>
        </w:rPr>
        <w:t>Los logotipos y otras marcas comerciales mencionadas y presentadas en este comunicado de prensa son marcas registradas de Edenred S.A., sus filiales o terceros. No pueden utilizarse con fines comerciales sin el consentimiento previo por escrito de sus propietarios.</w:t>
      </w:r>
    </w:p>
    <w:p w14:paraId="475E1132" w14:textId="77777777" w:rsidR="00FA2265" w:rsidRPr="004B7CDF" w:rsidRDefault="00FA2265" w:rsidP="00FA2265">
      <w:pPr>
        <w:jc w:val="both"/>
        <w:rPr>
          <w:rFonts w:ascii="Century Gothic" w:eastAsia="Century Gothic" w:hAnsi="Century Gothic" w:cs="Century Gothic"/>
          <w:sz w:val="18"/>
          <w:szCs w:val="18"/>
          <w:lang w:val="es-MX"/>
        </w:rPr>
      </w:pPr>
    </w:p>
    <w:p w14:paraId="7EC67950" w14:textId="77777777" w:rsidR="00FA2265" w:rsidRPr="004B7CDF" w:rsidRDefault="00FA2265" w:rsidP="00FA2265">
      <w:pPr>
        <w:jc w:val="both"/>
        <w:rPr>
          <w:rFonts w:ascii="Century Gothic" w:eastAsia="Century Gothic" w:hAnsi="Century Gothic" w:cs="Century Gothic"/>
          <w:sz w:val="18"/>
          <w:szCs w:val="18"/>
          <w:lang w:val="es-MX"/>
        </w:rPr>
      </w:pPr>
    </w:p>
    <w:p w14:paraId="1F28DD36" w14:textId="77777777" w:rsidR="00FA2265" w:rsidRPr="004B7CDF" w:rsidRDefault="00FA2265" w:rsidP="00FA2265">
      <w:pPr>
        <w:jc w:val="both"/>
        <w:rPr>
          <w:rFonts w:ascii="Century Gothic" w:eastAsia="Century Gothic" w:hAnsi="Century Gothic" w:cs="Century Gothic"/>
          <w:sz w:val="18"/>
          <w:szCs w:val="18"/>
          <w:lang w:val="es-MX"/>
        </w:rPr>
      </w:pPr>
      <w:r w:rsidRPr="004B7CDF">
        <w:rPr>
          <w:rFonts w:ascii="Century Gothic" w:eastAsia="Century Gothic" w:hAnsi="Century Gothic" w:cs="Century Gothic"/>
          <w:sz w:val="18"/>
          <w:szCs w:val="18"/>
          <w:lang w:val="es-MX"/>
        </w:rPr>
        <w:t>▬▬</w:t>
      </w:r>
    </w:p>
    <w:p w14:paraId="7DBB30DD" w14:textId="77777777" w:rsidR="00FA2265" w:rsidRPr="004B7CDF" w:rsidRDefault="00FA2265" w:rsidP="00FA2265">
      <w:pPr>
        <w:spacing w:line="259" w:lineRule="auto"/>
        <w:jc w:val="both"/>
        <w:rPr>
          <w:rFonts w:ascii="Century Gothic" w:eastAsia="Century Gothic" w:hAnsi="Century Gothic" w:cs="Century Gothic"/>
          <w:sz w:val="18"/>
          <w:szCs w:val="18"/>
          <w:lang w:val="es-MX"/>
        </w:rPr>
      </w:pPr>
    </w:p>
    <w:p w14:paraId="114E7CBC" w14:textId="77777777" w:rsidR="00FA2265" w:rsidRPr="004B7CDF" w:rsidRDefault="00FA2265" w:rsidP="00FA2265">
      <w:pPr>
        <w:spacing w:line="259" w:lineRule="auto"/>
        <w:rPr>
          <w:rFonts w:ascii="Century Gothic" w:eastAsia="Century Gothic" w:hAnsi="Century Gothic" w:cs="Century Gothic"/>
          <w:b/>
          <w:sz w:val="18"/>
          <w:szCs w:val="18"/>
          <w:lang w:val="es-MX"/>
        </w:rPr>
      </w:pPr>
      <w:r w:rsidRPr="004B7CDF">
        <w:rPr>
          <w:rFonts w:ascii="Century Gothic" w:eastAsia="Century Gothic" w:hAnsi="Century Gothic" w:cs="Century Gothic"/>
          <w:b/>
          <w:sz w:val="18"/>
          <w:szCs w:val="18"/>
          <w:lang w:val="es-MX"/>
        </w:rPr>
        <w:t>CONTACTOS</w:t>
      </w:r>
    </w:p>
    <w:p w14:paraId="0B13E1E3" w14:textId="77777777" w:rsidR="00FA2265" w:rsidRPr="004B7CDF" w:rsidRDefault="00FA2265" w:rsidP="00FA2265">
      <w:pPr>
        <w:spacing w:line="259" w:lineRule="auto"/>
        <w:rPr>
          <w:rFonts w:ascii="Century Gothic" w:eastAsia="Century Gothic" w:hAnsi="Century Gothic" w:cs="Century Gothic"/>
          <w:b/>
          <w:sz w:val="20"/>
          <w:szCs w:val="20"/>
          <w:lang w:val="es-MX"/>
        </w:rPr>
      </w:pPr>
    </w:p>
    <w:tbl>
      <w:tblPr>
        <w:tblW w:w="9010" w:type="dxa"/>
        <w:tblBorders>
          <w:top w:val="nil"/>
          <w:left w:val="nil"/>
          <w:bottom w:val="nil"/>
          <w:right w:val="nil"/>
          <w:insideH w:val="nil"/>
          <w:insideV w:val="nil"/>
        </w:tblBorders>
        <w:tblLayout w:type="fixed"/>
        <w:tblLook w:val="0400" w:firstRow="0" w:lastRow="0" w:firstColumn="0" w:lastColumn="0" w:noHBand="0" w:noVBand="1"/>
      </w:tblPr>
      <w:tblGrid>
        <w:gridCol w:w="4505"/>
        <w:gridCol w:w="4505"/>
      </w:tblGrid>
      <w:tr w:rsidR="004B7CDF" w:rsidRPr="004B7CDF" w14:paraId="67C8FF7D" w14:textId="77777777" w:rsidTr="00B77195">
        <w:tc>
          <w:tcPr>
            <w:tcW w:w="4505" w:type="dxa"/>
          </w:tcPr>
          <w:p w14:paraId="14CD6DAD" w14:textId="77777777" w:rsidR="00FA2265" w:rsidRPr="004B7CDF" w:rsidRDefault="00FA2265" w:rsidP="00B77195">
            <w:pPr>
              <w:spacing w:line="259" w:lineRule="auto"/>
              <w:rPr>
                <w:rFonts w:ascii="Century Gothic" w:eastAsia="Century Gothic" w:hAnsi="Century Gothic" w:cs="Century Gothic"/>
                <w:b/>
                <w:sz w:val="18"/>
                <w:szCs w:val="18"/>
                <w:lang w:val="es-MX"/>
              </w:rPr>
            </w:pPr>
            <w:r w:rsidRPr="004B7CDF">
              <w:rPr>
                <w:rFonts w:ascii="Century Gothic" w:eastAsia="Century Gothic" w:hAnsi="Century Gothic" w:cs="Century Gothic"/>
                <w:b/>
                <w:sz w:val="18"/>
                <w:szCs w:val="18"/>
                <w:lang w:val="es-MX"/>
              </w:rPr>
              <w:t>Director de Estrategia &amp; Marketing</w:t>
            </w:r>
          </w:p>
          <w:p w14:paraId="27F53FC5" w14:textId="77777777" w:rsidR="00FA2265" w:rsidRPr="004B7CDF" w:rsidRDefault="00FA2265"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Santiago Gómez</w:t>
            </w:r>
          </w:p>
          <w:p w14:paraId="069C2BB5" w14:textId="77777777" w:rsidR="00FA2265" w:rsidRPr="004B7CDF" w:rsidRDefault="00FA2265"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+52 (55) 3339 1481</w:t>
            </w:r>
          </w:p>
          <w:p w14:paraId="304568A4" w14:textId="77777777" w:rsidR="00FA2265" w:rsidRPr="004B7CDF" w:rsidRDefault="00A400AF" w:rsidP="00B77195">
            <w:pPr>
              <w:spacing w:line="259" w:lineRule="auto"/>
              <w:rPr>
                <w:rFonts w:ascii="Century Gothic" w:eastAsia="Century Gothic" w:hAnsi="Century Gothic" w:cs="Century Gothic"/>
                <w:sz w:val="16"/>
                <w:szCs w:val="16"/>
                <w:lang w:val="es-MX"/>
              </w:rPr>
            </w:pPr>
            <w:hyperlink r:id="rId16">
              <w:r w:rsidR="00FA2265" w:rsidRPr="004B7CDF">
                <w:rPr>
                  <w:rFonts w:ascii="Century Gothic" w:eastAsia="Century Gothic" w:hAnsi="Century Gothic" w:cs="Century Gothic"/>
                  <w:sz w:val="16"/>
                  <w:szCs w:val="16"/>
                  <w:u w:val="single"/>
                  <w:lang w:val="es-MX"/>
                </w:rPr>
                <w:t>santiago.gomez@edenred.com</w:t>
              </w:r>
            </w:hyperlink>
            <w:r w:rsidR="00FA2265" w:rsidRPr="004B7CDF">
              <w:rPr>
                <w:rFonts w:ascii="Century Gothic" w:eastAsia="Century Gothic" w:hAnsi="Century Gothic" w:cs="Century Gothic"/>
                <w:sz w:val="16"/>
                <w:szCs w:val="16"/>
                <w:lang w:val="es-MX"/>
              </w:rPr>
              <w:t xml:space="preserve"> </w:t>
            </w:r>
          </w:p>
        </w:tc>
        <w:tc>
          <w:tcPr>
            <w:tcW w:w="4505" w:type="dxa"/>
          </w:tcPr>
          <w:p w14:paraId="71CC23A8" w14:textId="77777777" w:rsidR="00FA2265" w:rsidRPr="004B7CDF" w:rsidRDefault="00FA2265" w:rsidP="00B77195">
            <w:pPr>
              <w:spacing w:line="259" w:lineRule="auto"/>
              <w:rPr>
                <w:rFonts w:ascii="Century Gothic" w:eastAsia="Century Gothic" w:hAnsi="Century Gothic" w:cs="Century Gothic"/>
                <w:b/>
                <w:sz w:val="18"/>
                <w:szCs w:val="18"/>
                <w:lang w:val="en-US"/>
              </w:rPr>
            </w:pPr>
            <w:r w:rsidRPr="004B7CDF">
              <w:rPr>
                <w:rFonts w:ascii="Century Gothic" w:eastAsia="Century Gothic" w:hAnsi="Century Gothic" w:cs="Century Gothic"/>
                <w:b/>
                <w:sz w:val="18"/>
                <w:szCs w:val="18"/>
                <w:lang w:val="en-US"/>
              </w:rPr>
              <w:t>Marketing Communication &amp; PR Manager</w:t>
            </w:r>
          </w:p>
          <w:p w14:paraId="3F80DA32" w14:textId="77777777" w:rsidR="00FA2265" w:rsidRPr="004B7CDF" w:rsidRDefault="00FA2265" w:rsidP="00B77195">
            <w:pPr>
              <w:spacing w:line="259" w:lineRule="auto"/>
              <w:rPr>
                <w:rFonts w:ascii="Century Gothic" w:eastAsia="Century Gothic" w:hAnsi="Century Gothic" w:cs="Century Gothic"/>
                <w:sz w:val="16"/>
                <w:szCs w:val="16"/>
                <w:lang w:val="en-US"/>
              </w:rPr>
            </w:pPr>
            <w:r w:rsidRPr="004B7CDF">
              <w:rPr>
                <w:rFonts w:ascii="Century Gothic" w:eastAsia="Century Gothic" w:hAnsi="Century Gothic" w:cs="Century Gothic"/>
                <w:sz w:val="16"/>
                <w:szCs w:val="16"/>
                <w:lang w:val="en-US"/>
              </w:rPr>
              <w:t>Victoria Balboa</w:t>
            </w:r>
          </w:p>
          <w:p w14:paraId="4D3F74DF" w14:textId="77777777" w:rsidR="00FA2265" w:rsidRPr="004B7CDF" w:rsidRDefault="00FA2265"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+52 (55) 3555 8287</w:t>
            </w:r>
          </w:p>
          <w:p w14:paraId="16737E82" w14:textId="77777777" w:rsidR="00FA2265" w:rsidRPr="004B7CDF" w:rsidRDefault="00A400AF" w:rsidP="00B77195">
            <w:pPr>
              <w:spacing w:line="259" w:lineRule="auto"/>
              <w:rPr>
                <w:rFonts w:ascii="Century Gothic" w:eastAsia="Century Gothic" w:hAnsi="Century Gothic" w:cs="Century Gothic"/>
                <w:sz w:val="16"/>
                <w:szCs w:val="16"/>
                <w:lang w:val="es-MX"/>
              </w:rPr>
            </w:pPr>
            <w:hyperlink r:id="rId17">
              <w:r w:rsidR="00FA2265" w:rsidRPr="004B7CDF">
                <w:rPr>
                  <w:rFonts w:ascii="Century Gothic" w:eastAsia="Century Gothic" w:hAnsi="Century Gothic" w:cs="Century Gothic"/>
                  <w:sz w:val="16"/>
                  <w:szCs w:val="16"/>
                  <w:u w:val="single"/>
                  <w:lang w:val="es-MX"/>
                </w:rPr>
                <w:t>victoria.balboa@edenred.com</w:t>
              </w:r>
            </w:hyperlink>
          </w:p>
        </w:tc>
      </w:tr>
      <w:tr w:rsidR="004B7CDF" w:rsidRPr="004B7CDF" w14:paraId="742E0B20" w14:textId="77777777" w:rsidTr="00B77195">
        <w:tc>
          <w:tcPr>
            <w:tcW w:w="4505" w:type="dxa"/>
          </w:tcPr>
          <w:p w14:paraId="24FE5C71" w14:textId="77777777" w:rsidR="00FA2265" w:rsidRPr="004B7CDF" w:rsidRDefault="00FA2265" w:rsidP="00B77195">
            <w:pPr>
              <w:spacing w:line="259" w:lineRule="auto"/>
              <w:rPr>
                <w:rFonts w:ascii="Century Gothic" w:eastAsia="Century Gothic" w:hAnsi="Century Gothic" w:cs="Century Gothic"/>
                <w:b/>
                <w:sz w:val="16"/>
                <w:szCs w:val="16"/>
                <w:lang w:val="es-MX"/>
              </w:rPr>
            </w:pPr>
          </w:p>
          <w:p w14:paraId="4D2D2275" w14:textId="77777777" w:rsidR="00FA2265" w:rsidRPr="004B7CDF" w:rsidRDefault="00FA2265" w:rsidP="00B77195">
            <w:pPr>
              <w:spacing w:line="259" w:lineRule="auto"/>
              <w:rPr>
                <w:rFonts w:ascii="Century Gothic" w:eastAsia="Century Gothic" w:hAnsi="Century Gothic" w:cs="Century Gothic"/>
                <w:b/>
                <w:sz w:val="18"/>
                <w:szCs w:val="18"/>
                <w:lang w:val="es-MX"/>
              </w:rPr>
            </w:pPr>
            <w:r w:rsidRPr="004B7CDF">
              <w:rPr>
                <w:rFonts w:ascii="Century Gothic" w:eastAsia="Century Gothic" w:hAnsi="Century Gothic" w:cs="Century Gothic"/>
                <w:b/>
                <w:sz w:val="18"/>
                <w:szCs w:val="18"/>
                <w:lang w:val="es-MX"/>
              </w:rPr>
              <w:t xml:space="preserve">Relaciones con prensa: Another Company </w:t>
            </w:r>
          </w:p>
          <w:p w14:paraId="535EDA3B" w14:textId="77777777" w:rsidR="004B7CDF" w:rsidRPr="004B7CDF" w:rsidRDefault="004B7CDF" w:rsidP="004B7CDF">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Ernesto Pacheco</w:t>
            </w:r>
          </w:p>
          <w:p w14:paraId="78E6E2D2" w14:textId="77777777" w:rsidR="004B7CDF" w:rsidRPr="004B7CDF" w:rsidRDefault="004B7CDF" w:rsidP="004B7CDF">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+52 (55) 5213 5035</w:t>
            </w:r>
          </w:p>
          <w:p w14:paraId="45F8522C" w14:textId="4C9886E1" w:rsidR="00FA2265" w:rsidRPr="004B7CDF" w:rsidRDefault="00A400AF" w:rsidP="004B7CDF">
            <w:pPr>
              <w:spacing w:line="259" w:lineRule="auto"/>
              <w:rPr>
                <w:rFonts w:ascii="Century Gothic" w:eastAsia="Century Gothic" w:hAnsi="Century Gothic" w:cs="Century Gothic"/>
                <w:sz w:val="16"/>
                <w:szCs w:val="16"/>
                <w:lang w:val="es-MX"/>
              </w:rPr>
            </w:pPr>
            <w:hyperlink r:id="rId18">
              <w:r w:rsidR="004B7CDF" w:rsidRPr="004B7CDF">
                <w:rPr>
                  <w:rFonts w:ascii="Century Gothic" w:eastAsia="Century Gothic" w:hAnsi="Century Gothic" w:cs="Century Gothic"/>
                  <w:sz w:val="16"/>
                  <w:szCs w:val="16"/>
                  <w:u w:val="single"/>
                  <w:lang w:val="es-MX"/>
                </w:rPr>
                <w:t>ernesto.pacheco@another.co</w:t>
              </w:r>
            </w:hyperlink>
          </w:p>
        </w:tc>
        <w:tc>
          <w:tcPr>
            <w:tcW w:w="4505" w:type="dxa"/>
          </w:tcPr>
          <w:p w14:paraId="62754410" w14:textId="77777777" w:rsidR="00FA2265" w:rsidRPr="004B7CDF" w:rsidRDefault="00FA2265" w:rsidP="00B77195">
            <w:pPr>
              <w:spacing w:line="259" w:lineRule="auto"/>
              <w:rPr>
                <w:rFonts w:ascii="Century Gothic" w:eastAsia="Century Gothic" w:hAnsi="Century Gothic" w:cs="Century Gothic"/>
                <w:sz w:val="16"/>
                <w:szCs w:val="16"/>
                <w:lang w:val="es-MX"/>
              </w:rPr>
            </w:pPr>
          </w:p>
          <w:p w14:paraId="47C11119" w14:textId="77777777" w:rsidR="00FA2265" w:rsidRPr="004B7CDF" w:rsidRDefault="00FA2265"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 xml:space="preserve"> </w:t>
            </w:r>
          </w:p>
          <w:p w14:paraId="54B9CC84" w14:textId="4BD8D360" w:rsidR="00FA2265" w:rsidRPr="004B7CDF" w:rsidRDefault="004B7CDF" w:rsidP="00B77195">
            <w:pPr>
              <w:spacing w:line="259" w:lineRule="auto"/>
              <w:rPr>
                <w:rFonts w:ascii="Century Gothic" w:eastAsia="Century Gothic" w:hAnsi="Century Gothic" w:cs="Century Gothic"/>
                <w:sz w:val="16"/>
                <w:szCs w:val="16"/>
                <w:lang w:val="es-MX"/>
              </w:rPr>
            </w:pPr>
            <w:r>
              <w:rPr>
                <w:rFonts w:ascii="Century Gothic" w:eastAsia="Century Gothic" w:hAnsi="Century Gothic" w:cs="Century Gothic"/>
                <w:sz w:val="16"/>
                <w:szCs w:val="16"/>
                <w:lang w:val="es-MX"/>
              </w:rPr>
              <w:t>Emmanuel Zaragoza</w:t>
            </w:r>
          </w:p>
          <w:p w14:paraId="76E7B506" w14:textId="77777777" w:rsidR="00FA2265" w:rsidRPr="004B7CDF" w:rsidRDefault="00FA2265"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lang w:val="es-MX"/>
              </w:rPr>
              <w:t>+52 (55) 5213 5035</w:t>
            </w:r>
          </w:p>
          <w:p w14:paraId="3218958D" w14:textId="5EFE82F9" w:rsidR="00FA2265" w:rsidRPr="004B7CDF" w:rsidRDefault="004B7CDF" w:rsidP="00B77195">
            <w:pPr>
              <w:spacing w:line="259" w:lineRule="auto"/>
              <w:rPr>
                <w:rFonts w:ascii="Century Gothic" w:eastAsia="Century Gothic" w:hAnsi="Century Gothic" w:cs="Century Gothic"/>
                <w:sz w:val="16"/>
                <w:szCs w:val="16"/>
                <w:lang w:val="es-MX"/>
              </w:rPr>
            </w:pPr>
            <w:r w:rsidRPr="004B7CDF">
              <w:rPr>
                <w:rFonts w:ascii="Century Gothic" w:eastAsia="Century Gothic" w:hAnsi="Century Gothic" w:cs="Century Gothic"/>
                <w:sz w:val="16"/>
                <w:szCs w:val="16"/>
                <w:u w:val="single"/>
                <w:lang w:val="es-MX"/>
              </w:rPr>
              <w:t>emmanuel.zaragoza@another.co</w:t>
            </w:r>
          </w:p>
        </w:tc>
      </w:tr>
    </w:tbl>
    <w:p w14:paraId="04828FAB" w14:textId="3666B916" w:rsidR="004B7CDF" w:rsidRPr="004B7CDF" w:rsidRDefault="004B7CDF">
      <w:pPr>
        <w:rPr>
          <w:rFonts w:asciiTheme="majorHAnsi" w:hAnsiTheme="majorHAnsi" w:cstheme="majorHAnsi"/>
          <w:b/>
          <w:sz w:val="22"/>
          <w:szCs w:val="22"/>
          <w:lang w:val="es-MX"/>
        </w:rPr>
      </w:pPr>
    </w:p>
    <w:p w14:paraId="1DD746E7" w14:textId="77777777" w:rsidR="004B7CDF" w:rsidRPr="004B7CDF" w:rsidRDefault="004B7CDF">
      <w:pPr>
        <w:rPr>
          <w:rFonts w:asciiTheme="majorHAnsi" w:hAnsiTheme="majorHAnsi" w:cstheme="majorHAnsi"/>
          <w:b/>
          <w:sz w:val="22"/>
          <w:szCs w:val="22"/>
          <w:lang w:val="es-MX"/>
        </w:rPr>
      </w:pPr>
      <w:r w:rsidRPr="004B7CDF">
        <w:rPr>
          <w:rFonts w:asciiTheme="majorHAnsi" w:hAnsiTheme="majorHAnsi" w:cstheme="majorHAnsi"/>
          <w:b/>
          <w:sz w:val="22"/>
          <w:szCs w:val="22"/>
          <w:lang w:val="es-MX"/>
        </w:rPr>
        <w:br w:type="page"/>
      </w:r>
    </w:p>
    <w:p w14:paraId="14211223" w14:textId="77777777" w:rsidR="00B9680B" w:rsidRDefault="00B9680B" w:rsidP="00A26B41">
      <w:pPr>
        <w:jc w:val="both"/>
        <w:rPr>
          <w:rFonts w:asciiTheme="majorHAnsi" w:hAnsiTheme="majorHAnsi" w:cstheme="majorHAnsi"/>
          <w:b/>
          <w:bCs/>
          <w:iCs/>
          <w:color w:val="C00000"/>
          <w:sz w:val="40"/>
          <w:szCs w:val="40"/>
        </w:rPr>
      </w:pPr>
    </w:p>
    <w:p w14:paraId="35D6C666" w14:textId="3E9924AF" w:rsidR="00FA2265" w:rsidRPr="001A45D3" w:rsidRDefault="00FA2265" w:rsidP="00A26B41">
      <w:pPr>
        <w:jc w:val="both"/>
        <w:rPr>
          <w:rFonts w:asciiTheme="majorHAnsi" w:hAnsiTheme="majorHAnsi" w:cstheme="majorHAnsi"/>
          <w:b/>
          <w:bCs/>
          <w:iCs/>
          <w:sz w:val="40"/>
          <w:szCs w:val="40"/>
        </w:rPr>
      </w:pPr>
      <w:r w:rsidRPr="001A45D3">
        <w:rPr>
          <w:rFonts w:asciiTheme="majorHAnsi" w:hAnsiTheme="majorHAnsi" w:cstheme="majorHAnsi"/>
          <w:b/>
          <w:bCs/>
          <w:iCs/>
          <w:sz w:val="40"/>
          <w:szCs w:val="40"/>
        </w:rPr>
        <w:t>ANEXO</w:t>
      </w:r>
    </w:p>
    <w:p w14:paraId="2D9F9CC4" w14:textId="77777777" w:rsidR="00FA2265" w:rsidRDefault="00FA2265" w:rsidP="00A26B41">
      <w:pPr>
        <w:jc w:val="both"/>
        <w:rPr>
          <w:rFonts w:asciiTheme="majorHAnsi" w:hAnsiTheme="majorHAnsi" w:cstheme="majorHAnsi"/>
          <w:b/>
          <w:bCs/>
          <w:iCs/>
          <w:sz w:val="22"/>
          <w:szCs w:val="22"/>
        </w:rPr>
      </w:pPr>
    </w:p>
    <w:p w14:paraId="205F586D" w14:textId="0B85F89F" w:rsidR="00A26B41" w:rsidRPr="005536B9" w:rsidRDefault="00A26B41" w:rsidP="00A26B41">
      <w:pPr>
        <w:jc w:val="both"/>
        <w:rPr>
          <w:rFonts w:asciiTheme="majorHAnsi" w:hAnsiTheme="majorHAnsi" w:cstheme="majorHAnsi"/>
          <w:b/>
          <w:bCs/>
          <w:iCs/>
          <w:sz w:val="22"/>
          <w:szCs w:val="22"/>
        </w:rPr>
      </w:pPr>
      <w:r w:rsidRPr="005536B9">
        <w:rPr>
          <w:rFonts w:asciiTheme="majorHAnsi" w:hAnsiTheme="majorHAnsi" w:cstheme="majorHAnsi"/>
          <w:b/>
          <w:bCs/>
          <w:iCs/>
          <w:sz w:val="22"/>
          <w:szCs w:val="22"/>
        </w:rPr>
        <w:t xml:space="preserve">LISTA DE BENEFICIOS DRIVE TAG </w:t>
      </w:r>
    </w:p>
    <w:p w14:paraId="3A672BD8" w14:textId="77777777" w:rsidR="00A26B41" w:rsidRPr="005536B9" w:rsidRDefault="00A26B41" w:rsidP="00A26B41">
      <w:pPr>
        <w:jc w:val="both"/>
        <w:rPr>
          <w:rFonts w:asciiTheme="majorHAnsi" w:hAnsiTheme="majorHAnsi" w:cstheme="majorHAnsi"/>
          <w:iCs/>
          <w:sz w:val="22"/>
          <w:szCs w:val="22"/>
        </w:rPr>
      </w:pPr>
    </w:p>
    <w:p w14:paraId="7133B0EC" w14:textId="0AEEC325" w:rsidR="00A26B41" w:rsidRPr="005536B9" w:rsidRDefault="00A26B41" w:rsidP="00A26B41">
      <w:pPr>
        <w:jc w:val="both"/>
        <w:rPr>
          <w:rFonts w:asciiTheme="majorHAnsi" w:hAnsiTheme="majorHAnsi" w:cstheme="majorHAnsi"/>
          <w:b/>
          <w:bCs/>
          <w:iCs/>
          <w:sz w:val="22"/>
          <w:szCs w:val="22"/>
        </w:rPr>
      </w:pPr>
      <w:r w:rsidRPr="005536B9">
        <w:rPr>
          <w:rFonts w:asciiTheme="majorHAnsi" w:hAnsiTheme="majorHAnsi" w:cstheme="majorHAnsi"/>
          <w:b/>
          <w:bCs/>
          <w:iCs/>
          <w:sz w:val="22"/>
          <w:szCs w:val="22"/>
        </w:rPr>
        <w:t>Usuarios/Choferes de flota vehicular:</w:t>
      </w:r>
    </w:p>
    <w:p w14:paraId="671752F4" w14:textId="77777777" w:rsidR="00A26B41" w:rsidRPr="005536B9" w:rsidRDefault="00A26B41" w:rsidP="00A26B41">
      <w:pPr>
        <w:numPr>
          <w:ilvl w:val="0"/>
          <w:numId w:val="3"/>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Pago seguro y sin efectivo: Se paga con un tag, tanto el peaje, como la gasolina, sin necesidad de usar otras tarjetas o efectivo.</w:t>
      </w:r>
    </w:p>
    <w:p w14:paraId="04D65959" w14:textId="77777777" w:rsidR="00A26B41" w:rsidRPr="005536B9" w:rsidRDefault="00A26B41" w:rsidP="00A26B41">
      <w:pPr>
        <w:numPr>
          <w:ilvl w:val="0"/>
          <w:numId w:val="3"/>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Intransferible: El tag permanece adherido al parabrisas de forma que evita que se pierda o se robe.</w:t>
      </w:r>
    </w:p>
    <w:p w14:paraId="2E2E64BB" w14:textId="20E81CE6" w:rsidR="00A26B41" w:rsidRPr="005536B9" w:rsidRDefault="00A26B41" w:rsidP="00A26B41">
      <w:pPr>
        <w:numPr>
          <w:ilvl w:val="0"/>
          <w:numId w:val="3"/>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Reducción de tiempo. No se requiere solicitar una factura cada vez que se realiza un consumo.</w:t>
      </w:r>
    </w:p>
    <w:p w14:paraId="03A95EE7" w14:textId="77777777" w:rsidR="00A26B41" w:rsidRPr="005536B9" w:rsidRDefault="00A26B41" w:rsidP="00A26B41">
      <w:pPr>
        <w:pBdr>
          <w:top w:val="nil"/>
          <w:left w:val="nil"/>
          <w:bottom w:val="nil"/>
          <w:right w:val="nil"/>
          <w:between w:val="nil"/>
        </w:pBdr>
        <w:spacing w:line="276" w:lineRule="auto"/>
        <w:ind w:left="720"/>
        <w:jc w:val="both"/>
        <w:rPr>
          <w:rFonts w:asciiTheme="majorHAnsi" w:hAnsiTheme="majorHAnsi" w:cstheme="majorHAnsi"/>
          <w:iCs/>
          <w:color w:val="000000"/>
          <w:sz w:val="22"/>
          <w:szCs w:val="22"/>
        </w:rPr>
      </w:pPr>
    </w:p>
    <w:p w14:paraId="44DB12A8" w14:textId="77777777" w:rsidR="00A26B41" w:rsidRPr="005536B9" w:rsidRDefault="00A26B41" w:rsidP="00A26B41">
      <w:pPr>
        <w:jc w:val="both"/>
        <w:rPr>
          <w:rFonts w:asciiTheme="majorHAnsi" w:hAnsiTheme="majorHAnsi" w:cstheme="majorHAnsi"/>
          <w:iCs/>
          <w:sz w:val="22"/>
          <w:szCs w:val="22"/>
        </w:rPr>
      </w:pPr>
      <w:r w:rsidRPr="005536B9">
        <w:rPr>
          <w:rFonts w:asciiTheme="majorHAnsi" w:hAnsiTheme="majorHAnsi" w:cstheme="majorHAnsi"/>
          <w:b/>
          <w:bCs/>
          <w:iCs/>
          <w:sz w:val="22"/>
          <w:szCs w:val="22"/>
        </w:rPr>
        <w:t>Administradores</w:t>
      </w:r>
      <w:r w:rsidRPr="005536B9">
        <w:rPr>
          <w:rFonts w:asciiTheme="majorHAnsi" w:hAnsiTheme="majorHAnsi" w:cstheme="majorHAnsi"/>
          <w:iCs/>
          <w:sz w:val="22"/>
          <w:szCs w:val="22"/>
        </w:rPr>
        <w:t>:</w:t>
      </w:r>
    </w:p>
    <w:p w14:paraId="23677DC4" w14:textId="04C10D74"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Plataforma única de gestión y servicio.</w:t>
      </w:r>
    </w:p>
    <w:p w14:paraId="54508DA9" w14:textId="7D2DD8A7"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Eficiencia en procesos administrativos (contratación, facturación y gestión).</w:t>
      </w:r>
    </w:p>
    <w:p w14:paraId="315774D9" w14:textId="62DD83BD"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Control total y transparencia de la información operativa.</w:t>
      </w:r>
    </w:p>
    <w:p w14:paraId="032A6441" w14:textId="2BCC4B23"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Tableros de información que permiten optimización de rutas y recursos.</w:t>
      </w:r>
    </w:p>
    <w:p w14:paraId="0C54C6AA" w14:textId="576B4AD1"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Método de pago seguro y confiable.</w:t>
      </w:r>
    </w:p>
    <w:p w14:paraId="2B563251" w14:textId="4A220A3E" w:rsidR="00A26B41" w:rsidRPr="005536B9" w:rsidRDefault="00A26B41" w:rsidP="00A26B41">
      <w:pPr>
        <w:numPr>
          <w:ilvl w:val="0"/>
          <w:numId w:val="4"/>
        </w:numPr>
        <w:pBdr>
          <w:top w:val="nil"/>
          <w:left w:val="nil"/>
          <w:bottom w:val="nil"/>
          <w:right w:val="nil"/>
          <w:between w:val="nil"/>
        </w:pBdr>
        <w:spacing w:line="276" w:lineRule="auto"/>
        <w:jc w:val="both"/>
        <w:rPr>
          <w:rFonts w:asciiTheme="majorHAnsi" w:hAnsiTheme="majorHAnsi" w:cstheme="majorHAnsi"/>
          <w:iCs/>
          <w:color w:val="000000"/>
          <w:sz w:val="22"/>
          <w:szCs w:val="22"/>
        </w:rPr>
      </w:pPr>
      <w:r w:rsidRPr="005536B9">
        <w:rPr>
          <w:rFonts w:asciiTheme="majorHAnsi" w:hAnsiTheme="majorHAnsi" w:cstheme="majorHAnsi"/>
          <w:iCs/>
          <w:color w:val="000000"/>
          <w:sz w:val="22"/>
          <w:szCs w:val="22"/>
        </w:rPr>
        <w:t>Beneficios fiscales integrados.</w:t>
      </w:r>
    </w:p>
    <w:p w14:paraId="00000029" w14:textId="0C46701C" w:rsidR="00866DB0" w:rsidRPr="005A738E" w:rsidRDefault="00A26B41" w:rsidP="005536B9">
      <w:pPr>
        <w:numPr>
          <w:ilvl w:val="0"/>
          <w:numId w:val="4"/>
        </w:numPr>
        <w:pBdr>
          <w:top w:val="nil"/>
          <w:left w:val="nil"/>
          <w:bottom w:val="nil"/>
          <w:right w:val="nil"/>
          <w:between w:val="nil"/>
        </w:pBdr>
        <w:spacing w:line="276" w:lineRule="auto"/>
        <w:jc w:val="both"/>
        <w:rPr>
          <w:rFonts w:asciiTheme="majorHAnsi" w:hAnsiTheme="majorHAnsi" w:cstheme="majorHAnsi"/>
          <w:sz w:val="22"/>
          <w:szCs w:val="22"/>
        </w:rPr>
      </w:pPr>
      <w:r w:rsidRPr="005536B9">
        <w:rPr>
          <w:rFonts w:asciiTheme="majorHAnsi" w:hAnsiTheme="majorHAnsi" w:cstheme="majorHAnsi"/>
          <w:iCs/>
          <w:color w:val="000000"/>
          <w:sz w:val="22"/>
          <w:szCs w:val="22"/>
        </w:rPr>
        <w:t>Ahorros en reposición de dispositivos.</w:t>
      </w:r>
    </w:p>
    <w:sectPr w:rsidR="00866DB0" w:rsidRPr="005A738E" w:rsidSect="00FA2265">
      <w:headerReference w:type="default" r:id="rId19"/>
      <w:pgSz w:w="12240" w:h="15840"/>
      <w:pgMar w:top="1417" w:right="1608"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45D7" w14:textId="77777777" w:rsidR="00A400AF" w:rsidRDefault="00A400AF">
      <w:r>
        <w:separator/>
      </w:r>
    </w:p>
  </w:endnote>
  <w:endnote w:type="continuationSeparator" w:id="0">
    <w:p w14:paraId="6FA357DD" w14:textId="77777777" w:rsidR="00A400AF" w:rsidRDefault="00A400AF">
      <w:r>
        <w:continuationSeparator/>
      </w:r>
    </w:p>
  </w:endnote>
  <w:endnote w:type="continuationNotice" w:id="1">
    <w:p w14:paraId="7764E978" w14:textId="77777777" w:rsidR="00A400AF" w:rsidRDefault="00A40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9252" w14:textId="77777777" w:rsidR="00A400AF" w:rsidRDefault="00A400AF">
      <w:bookmarkStart w:id="0" w:name="_Hlk82457505"/>
      <w:bookmarkEnd w:id="0"/>
      <w:r>
        <w:separator/>
      </w:r>
    </w:p>
  </w:footnote>
  <w:footnote w:type="continuationSeparator" w:id="0">
    <w:p w14:paraId="656095E7" w14:textId="77777777" w:rsidR="00A400AF" w:rsidRDefault="00A400AF">
      <w:r>
        <w:continuationSeparator/>
      </w:r>
    </w:p>
  </w:footnote>
  <w:footnote w:type="continuationNotice" w:id="1">
    <w:p w14:paraId="1C5D7452" w14:textId="77777777" w:rsidR="00A400AF" w:rsidRDefault="00A40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06190168" w:rsidR="00866DB0" w:rsidRDefault="004B7CDF" w:rsidP="00FA2265">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14:anchorId="245426C1" wp14:editId="0652C008">
          <wp:simplePos x="0" y="0"/>
          <wp:positionH relativeFrom="column">
            <wp:posOffset>4252595</wp:posOffset>
          </wp:positionH>
          <wp:positionV relativeFrom="paragraph">
            <wp:posOffset>74295</wp:posOffset>
          </wp:positionV>
          <wp:extent cx="1583186" cy="525283"/>
          <wp:effectExtent l="0" t="0" r="0" b="8255"/>
          <wp:wrapTight wrapText="bothSides">
            <wp:wrapPolygon edited="0">
              <wp:start x="0" y="0"/>
              <wp:lineTo x="0" y="21156"/>
              <wp:lineTo x="21314" y="21156"/>
              <wp:lineTo x="21314" y="0"/>
              <wp:lineTo x="0" y="0"/>
            </wp:wrapPolygon>
          </wp:wrapTight>
          <wp:docPr id="8" name="image1.png" descr="Televia logo, Vector Logo of Televia brand free download (eps, ai, png,  cdr) formats"/>
          <wp:cNvGraphicFramePr/>
          <a:graphic xmlns:a="http://schemas.openxmlformats.org/drawingml/2006/main">
            <a:graphicData uri="http://schemas.openxmlformats.org/drawingml/2006/picture">
              <pic:pic xmlns:pic="http://schemas.openxmlformats.org/drawingml/2006/picture">
                <pic:nvPicPr>
                  <pic:cNvPr id="0" name="image1.png" descr="Televia logo, Vector Logo of Televia brand free download (eps, ai, png,  cdr) formats"/>
                  <pic:cNvPicPr preferRelativeResize="0"/>
                </pic:nvPicPr>
                <pic:blipFill>
                  <a:blip r:embed="rId1">
                    <a:extLst>
                      <a:ext uri="{28A0092B-C50C-407E-A947-70E740481C1C}">
                        <a14:useLocalDpi xmlns:a14="http://schemas.microsoft.com/office/drawing/2010/main" val="0"/>
                      </a:ext>
                    </a:extLst>
                  </a:blip>
                  <a:srcRect t="34237" b="32584"/>
                  <a:stretch>
                    <a:fillRect/>
                  </a:stretch>
                </pic:blipFill>
                <pic:spPr>
                  <a:xfrm>
                    <a:off x="0" y="0"/>
                    <a:ext cx="1583186" cy="525283"/>
                  </a:xfrm>
                  <a:prstGeom prst="rect">
                    <a:avLst/>
                  </a:prstGeom>
                  <a:ln/>
                </pic:spPr>
              </pic:pic>
            </a:graphicData>
          </a:graphic>
        </wp:anchor>
      </w:drawing>
    </w:r>
    <w:r w:rsidR="00FA2265">
      <w:rPr>
        <w:rFonts w:ascii="Times New Roman" w:eastAsia="Times New Roman" w:hAnsi="Times New Roman" w:cs="Times New Roman"/>
        <w:noProof/>
      </w:rPr>
      <w:drawing>
        <wp:anchor distT="0" distB="0" distL="114300" distR="114300" simplePos="0" relativeHeight="251658240" behindDoc="1" locked="0" layoutInCell="1" allowOverlap="1" wp14:anchorId="56DE12DE" wp14:editId="1EE072B6">
          <wp:simplePos x="0" y="0"/>
          <wp:positionH relativeFrom="column">
            <wp:posOffset>-81280</wp:posOffset>
          </wp:positionH>
          <wp:positionV relativeFrom="paragraph">
            <wp:posOffset>-68580</wp:posOffset>
          </wp:positionV>
          <wp:extent cx="1215390" cy="781050"/>
          <wp:effectExtent l="0" t="0" r="3810" b="0"/>
          <wp:wrapTopAndBottom/>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15390" cy="781050"/>
                  </a:xfrm>
                  <a:prstGeom prst="rect">
                    <a:avLst/>
                  </a:prstGeom>
                </pic:spPr>
              </pic:pic>
            </a:graphicData>
          </a:graphic>
          <wp14:sizeRelH relativeFrom="margin">
            <wp14:pctWidth>0</wp14:pctWidth>
          </wp14:sizeRelH>
          <wp14:sizeRelV relativeFrom="margin">
            <wp14:pctHeight>0</wp14:pctHeight>
          </wp14:sizeRelV>
        </wp:anchor>
      </w:drawing>
    </w:r>
    <w:r w:rsidR="00FA2265">
      <w:rPr>
        <w:rFonts w:ascii="Times New Roman" w:eastAsia="Times New Roman" w:hAnsi="Times New Roman" w:cs="Times New Roman"/>
        <w:noProof/>
      </w:rPr>
      <w:t xml:space="preserve">                                                                             </w:t>
    </w:r>
  </w:p>
  <w:p w14:paraId="0000002B" w14:textId="218F00A8" w:rsidR="00866DB0" w:rsidRDefault="00866DB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A3C"/>
    <w:multiLevelType w:val="multilevel"/>
    <w:tmpl w:val="A8D4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362"/>
    <w:multiLevelType w:val="multilevel"/>
    <w:tmpl w:val="A0EAB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D57A1"/>
    <w:multiLevelType w:val="multilevel"/>
    <w:tmpl w:val="0B4EF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C7794"/>
    <w:multiLevelType w:val="multilevel"/>
    <w:tmpl w:val="5A922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1A4F52"/>
    <w:multiLevelType w:val="hybridMultilevel"/>
    <w:tmpl w:val="A5AE8B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B0"/>
    <w:rsid w:val="00001BB3"/>
    <w:rsid w:val="0000303D"/>
    <w:rsid w:val="00005202"/>
    <w:rsid w:val="000067D4"/>
    <w:rsid w:val="00006C8A"/>
    <w:rsid w:val="000131EA"/>
    <w:rsid w:val="00016B38"/>
    <w:rsid w:val="000209AD"/>
    <w:rsid w:val="00021715"/>
    <w:rsid w:val="000265D9"/>
    <w:rsid w:val="00030079"/>
    <w:rsid w:val="00030378"/>
    <w:rsid w:val="00030938"/>
    <w:rsid w:val="00036983"/>
    <w:rsid w:val="00036CC6"/>
    <w:rsid w:val="00047A63"/>
    <w:rsid w:val="00055C7D"/>
    <w:rsid w:val="00067A51"/>
    <w:rsid w:val="00067A6D"/>
    <w:rsid w:val="00067A99"/>
    <w:rsid w:val="00074568"/>
    <w:rsid w:val="00076AC3"/>
    <w:rsid w:val="00076B00"/>
    <w:rsid w:val="00077819"/>
    <w:rsid w:val="000779BA"/>
    <w:rsid w:val="00077B46"/>
    <w:rsid w:val="000800C4"/>
    <w:rsid w:val="00082EEE"/>
    <w:rsid w:val="00085F45"/>
    <w:rsid w:val="00086C08"/>
    <w:rsid w:val="0009185B"/>
    <w:rsid w:val="00094256"/>
    <w:rsid w:val="000A0F25"/>
    <w:rsid w:val="000A1FA2"/>
    <w:rsid w:val="000A2E32"/>
    <w:rsid w:val="000B019E"/>
    <w:rsid w:val="000B058C"/>
    <w:rsid w:val="000B2724"/>
    <w:rsid w:val="000B305E"/>
    <w:rsid w:val="000B3125"/>
    <w:rsid w:val="000B39D4"/>
    <w:rsid w:val="000B3B21"/>
    <w:rsid w:val="000B737B"/>
    <w:rsid w:val="000C329A"/>
    <w:rsid w:val="000C3435"/>
    <w:rsid w:val="000C5884"/>
    <w:rsid w:val="000C5AAC"/>
    <w:rsid w:val="000C7826"/>
    <w:rsid w:val="000D0E00"/>
    <w:rsid w:val="000D3B48"/>
    <w:rsid w:val="000D3F93"/>
    <w:rsid w:val="000D5425"/>
    <w:rsid w:val="000D558A"/>
    <w:rsid w:val="000D562A"/>
    <w:rsid w:val="000D6AF2"/>
    <w:rsid w:val="000D6C5D"/>
    <w:rsid w:val="000D7AB1"/>
    <w:rsid w:val="000E1952"/>
    <w:rsid w:val="000E409A"/>
    <w:rsid w:val="000E457C"/>
    <w:rsid w:val="000E61B5"/>
    <w:rsid w:val="000E686C"/>
    <w:rsid w:val="000E6985"/>
    <w:rsid w:val="000F5D27"/>
    <w:rsid w:val="00107554"/>
    <w:rsid w:val="0011562A"/>
    <w:rsid w:val="00115671"/>
    <w:rsid w:val="00116AF2"/>
    <w:rsid w:val="00122020"/>
    <w:rsid w:val="001228A5"/>
    <w:rsid w:val="00124AAF"/>
    <w:rsid w:val="00140770"/>
    <w:rsid w:val="00141C94"/>
    <w:rsid w:val="0014226F"/>
    <w:rsid w:val="00142C0A"/>
    <w:rsid w:val="00142DB2"/>
    <w:rsid w:val="0014343C"/>
    <w:rsid w:val="00143D22"/>
    <w:rsid w:val="00145AFE"/>
    <w:rsid w:val="00145D16"/>
    <w:rsid w:val="00145FEB"/>
    <w:rsid w:val="001505D3"/>
    <w:rsid w:val="00151BCC"/>
    <w:rsid w:val="001523AE"/>
    <w:rsid w:val="0015333B"/>
    <w:rsid w:val="00155420"/>
    <w:rsid w:val="00156186"/>
    <w:rsid w:val="001619E8"/>
    <w:rsid w:val="00161FD9"/>
    <w:rsid w:val="001702FB"/>
    <w:rsid w:val="00170C27"/>
    <w:rsid w:val="001711C7"/>
    <w:rsid w:val="0017192F"/>
    <w:rsid w:val="00172032"/>
    <w:rsid w:val="0017259A"/>
    <w:rsid w:val="00172F65"/>
    <w:rsid w:val="001739B1"/>
    <w:rsid w:val="00176B2B"/>
    <w:rsid w:val="00177099"/>
    <w:rsid w:val="0018168D"/>
    <w:rsid w:val="00182E30"/>
    <w:rsid w:val="00185646"/>
    <w:rsid w:val="00186AB9"/>
    <w:rsid w:val="00187072"/>
    <w:rsid w:val="001876BB"/>
    <w:rsid w:val="00190AC1"/>
    <w:rsid w:val="00190C6B"/>
    <w:rsid w:val="00191A0A"/>
    <w:rsid w:val="00193168"/>
    <w:rsid w:val="00194784"/>
    <w:rsid w:val="00194A2D"/>
    <w:rsid w:val="00197C48"/>
    <w:rsid w:val="001A0345"/>
    <w:rsid w:val="001A0E9F"/>
    <w:rsid w:val="001A45D3"/>
    <w:rsid w:val="001A710E"/>
    <w:rsid w:val="001A763A"/>
    <w:rsid w:val="001B062D"/>
    <w:rsid w:val="001B2437"/>
    <w:rsid w:val="001B3023"/>
    <w:rsid w:val="001C02CF"/>
    <w:rsid w:val="001C426A"/>
    <w:rsid w:val="001C5401"/>
    <w:rsid w:val="001C6E81"/>
    <w:rsid w:val="001D2CFE"/>
    <w:rsid w:val="001D445D"/>
    <w:rsid w:val="001D47D6"/>
    <w:rsid w:val="001E213D"/>
    <w:rsid w:val="001E4A84"/>
    <w:rsid w:val="001E7CA1"/>
    <w:rsid w:val="001F79A4"/>
    <w:rsid w:val="0020096B"/>
    <w:rsid w:val="0020294D"/>
    <w:rsid w:val="00202DA8"/>
    <w:rsid w:val="0020467D"/>
    <w:rsid w:val="0020791D"/>
    <w:rsid w:val="0020793E"/>
    <w:rsid w:val="00207DDC"/>
    <w:rsid w:val="00211888"/>
    <w:rsid w:val="00215E3E"/>
    <w:rsid w:val="002168C4"/>
    <w:rsid w:val="00217E0A"/>
    <w:rsid w:val="00223D9D"/>
    <w:rsid w:val="002240B7"/>
    <w:rsid w:val="00227D0F"/>
    <w:rsid w:val="00227FE5"/>
    <w:rsid w:val="00233DE5"/>
    <w:rsid w:val="00234089"/>
    <w:rsid w:val="0023537C"/>
    <w:rsid w:val="00235A1A"/>
    <w:rsid w:val="0023731F"/>
    <w:rsid w:val="002400EC"/>
    <w:rsid w:val="00246804"/>
    <w:rsid w:val="00250EEA"/>
    <w:rsid w:val="002512BE"/>
    <w:rsid w:val="00254057"/>
    <w:rsid w:val="0026130E"/>
    <w:rsid w:val="002617DF"/>
    <w:rsid w:val="00261D72"/>
    <w:rsid w:val="0026718C"/>
    <w:rsid w:val="00267358"/>
    <w:rsid w:val="002676E8"/>
    <w:rsid w:val="00267E45"/>
    <w:rsid w:val="002719A5"/>
    <w:rsid w:val="00272118"/>
    <w:rsid w:val="00273AA9"/>
    <w:rsid w:val="00276A78"/>
    <w:rsid w:val="00280097"/>
    <w:rsid w:val="00280D53"/>
    <w:rsid w:val="002826DC"/>
    <w:rsid w:val="00283230"/>
    <w:rsid w:val="0028701F"/>
    <w:rsid w:val="00294328"/>
    <w:rsid w:val="002967FB"/>
    <w:rsid w:val="00297AFE"/>
    <w:rsid w:val="002A2021"/>
    <w:rsid w:val="002A24A1"/>
    <w:rsid w:val="002A2A70"/>
    <w:rsid w:val="002A4C1D"/>
    <w:rsid w:val="002B057F"/>
    <w:rsid w:val="002B3613"/>
    <w:rsid w:val="002B7932"/>
    <w:rsid w:val="002C1D80"/>
    <w:rsid w:val="002C588A"/>
    <w:rsid w:val="002D327F"/>
    <w:rsid w:val="002D6AA8"/>
    <w:rsid w:val="002E2118"/>
    <w:rsid w:val="002E28E3"/>
    <w:rsid w:val="002E3252"/>
    <w:rsid w:val="002E45CD"/>
    <w:rsid w:val="002E5881"/>
    <w:rsid w:val="002E76B3"/>
    <w:rsid w:val="002F163F"/>
    <w:rsid w:val="002F3BF0"/>
    <w:rsid w:val="002F7363"/>
    <w:rsid w:val="003022BB"/>
    <w:rsid w:val="00304F3F"/>
    <w:rsid w:val="003055ED"/>
    <w:rsid w:val="00305C52"/>
    <w:rsid w:val="00311838"/>
    <w:rsid w:val="0031233D"/>
    <w:rsid w:val="003138DE"/>
    <w:rsid w:val="00313E3F"/>
    <w:rsid w:val="00317AC4"/>
    <w:rsid w:val="00320FE1"/>
    <w:rsid w:val="00321F5D"/>
    <w:rsid w:val="00321F6B"/>
    <w:rsid w:val="0032430F"/>
    <w:rsid w:val="00325123"/>
    <w:rsid w:val="00327A96"/>
    <w:rsid w:val="00331635"/>
    <w:rsid w:val="003334BD"/>
    <w:rsid w:val="00334C52"/>
    <w:rsid w:val="00335EA9"/>
    <w:rsid w:val="00336D54"/>
    <w:rsid w:val="00336D84"/>
    <w:rsid w:val="00337797"/>
    <w:rsid w:val="00340520"/>
    <w:rsid w:val="003411EE"/>
    <w:rsid w:val="0034525B"/>
    <w:rsid w:val="00345AA7"/>
    <w:rsid w:val="003532D3"/>
    <w:rsid w:val="003533B7"/>
    <w:rsid w:val="003552CB"/>
    <w:rsid w:val="00355D7E"/>
    <w:rsid w:val="00356301"/>
    <w:rsid w:val="00356D06"/>
    <w:rsid w:val="00366104"/>
    <w:rsid w:val="0036761A"/>
    <w:rsid w:val="003722E5"/>
    <w:rsid w:val="00376163"/>
    <w:rsid w:val="00377A09"/>
    <w:rsid w:val="00380F96"/>
    <w:rsid w:val="00384BA2"/>
    <w:rsid w:val="00386352"/>
    <w:rsid w:val="00395C25"/>
    <w:rsid w:val="00396E08"/>
    <w:rsid w:val="003A173F"/>
    <w:rsid w:val="003A648B"/>
    <w:rsid w:val="003A6AD6"/>
    <w:rsid w:val="003A6E71"/>
    <w:rsid w:val="003B4D86"/>
    <w:rsid w:val="003B6999"/>
    <w:rsid w:val="003B7BB7"/>
    <w:rsid w:val="003C11DD"/>
    <w:rsid w:val="003C3507"/>
    <w:rsid w:val="003C57B3"/>
    <w:rsid w:val="003C636B"/>
    <w:rsid w:val="003C6427"/>
    <w:rsid w:val="003D2EEF"/>
    <w:rsid w:val="003D3313"/>
    <w:rsid w:val="003D46A0"/>
    <w:rsid w:val="003D4E5D"/>
    <w:rsid w:val="003D58AB"/>
    <w:rsid w:val="003D5945"/>
    <w:rsid w:val="003E08E4"/>
    <w:rsid w:val="003E2AD3"/>
    <w:rsid w:val="003E354D"/>
    <w:rsid w:val="003E4563"/>
    <w:rsid w:val="003E4586"/>
    <w:rsid w:val="003E5A47"/>
    <w:rsid w:val="003E6A5D"/>
    <w:rsid w:val="003E6EC4"/>
    <w:rsid w:val="003F12D0"/>
    <w:rsid w:val="003F54A3"/>
    <w:rsid w:val="003F6395"/>
    <w:rsid w:val="004001CE"/>
    <w:rsid w:val="004006F9"/>
    <w:rsid w:val="0040090A"/>
    <w:rsid w:val="00403FFD"/>
    <w:rsid w:val="00405924"/>
    <w:rsid w:val="00405A50"/>
    <w:rsid w:val="004119FC"/>
    <w:rsid w:val="0041492A"/>
    <w:rsid w:val="00417BDE"/>
    <w:rsid w:val="00421592"/>
    <w:rsid w:val="00423C55"/>
    <w:rsid w:val="00430962"/>
    <w:rsid w:val="00430989"/>
    <w:rsid w:val="00431FD7"/>
    <w:rsid w:val="0043552B"/>
    <w:rsid w:val="00436FA7"/>
    <w:rsid w:val="004370E3"/>
    <w:rsid w:val="00437EB6"/>
    <w:rsid w:val="0044373C"/>
    <w:rsid w:val="004442EB"/>
    <w:rsid w:val="00450A14"/>
    <w:rsid w:val="00451667"/>
    <w:rsid w:val="00455EC7"/>
    <w:rsid w:val="00457C7C"/>
    <w:rsid w:val="00461E58"/>
    <w:rsid w:val="004647BE"/>
    <w:rsid w:val="00467379"/>
    <w:rsid w:val="00467A6F"/>
    <w:rsid w:val="00470D09"/>
    <w:rsid w:val="004710A9"/>
    <w:rsid w:val="00473548"/>
    <w:rsid w:val="00473923"/>
    <w:rsid w:val="00477636"/>
    <w:rsid w:val="0048007B"/>
    <w:rsid w:val="00484475"/>
    <w:rsid w:val="00484509"/>
    <w:rsid w:val="00486D91"/>
    <w:rsid w:val="00487383"/>
    <w:rsid w:val="0049057D"/>
    <w:rsid w:val="004A2F0D"/>
    <w:rsid w:val="004B7C1F"/>
    <w:rsid w:val="004B7CDF"/>
    <w:rsid w:val="004C17A7"/>
    <w:rsid w:val="004C26D6"/>
    <w:rsid w:val="004C3C7B"/>
    <w:rsid w:val="004C5572"/>
    <w:rsid w:val="004D1126"/>
    <w:rsid w:val="004D72CB"/>
    <w:rsid w:val="004E0961"/>
    <w:rsid w:val="004E30EC"/>
    <w:rsid w:val="004E3769"/>
    <w:rsid w:val="004E4642"/>
    <w:rsid w:val="004E467F"/>
    <w:rsid w:val="004E5D13"/>
    <w:rsid w:val="004E5E7D"/>
    <w:rsid w:val="004F47CE"/>
    <w:rsid w:val="004F4B44"/>
    <w:rsid w:val="004F5EFD"/>
    <w:rsid w:val="004F640E"/>
    <w:rsid w:val="004F67B1"/>
    <w:rsid w:val="004F6DDC"/>
    <w:rsid w:val="004F6F16"/>
    <w:rsid w:val="0050256B"/>
    <w:rsid w:val="00502712"/>
    <w:rsid w:val="00503979"/>
    <w:rsid w:val="00503A2B"/>
    <w:rsid w:val="00505754"/>
    <w:rsid w:val="00512D17"/>
    <w:rsid w:val="005151F7"/>
    <w:rsid w:val="00515B04"/>
    <w:rsid w:val="0051609B"/>
    <w:rsid w:val="00516BDF"/>
    <w:rsid w:val="0051700B"/>
    <w:rsid w:val="005179F2"/>
    <w:rsid w:val="00521C32"/>
    <w:rsid w:val="00524C2D"/>
    <w:rsid w:val="00524F0B"/>
    <w:rsid w:val="00526BB9"/>
    <w:rsid w:val="00527620"/>
    <w:rsid w:val="0053070B"/>
    <w:rsid w:val="00536837"/>
    <w:rsid w:val="00541293"/>
    <w:rsid w:val="00541605"/>
    <w:rsid w:val="0054227D"/>
    <w:rsid w:val="00543B94"/>
    <w:rsid w:val="00544C22"/>
    <w:rsid w:val="00547222"/>
    <w:rsid w:val="00547923"/>
    <w:rsid w:val="00547CA9"/>
    <w:rsid w:val="00550D16"/>
    <w:rsid w:val="00551D81"/>
    <w:rsid w:val="005536B9"/>
    <w:rsid w:val="00553BF8"/>
    <w:rsid w:val="00555297"/>
    <w:rsid w:val="00557CA6"/>
    <w:rsid w:val="005653EF"/>
    <w:rsid w:val="00565B12"/>
    <w:rsid w:val="005668A1"/>
    <w:rsid w:val="00571938"/>
    <w:rsid w:val="0057398E"/>
    <w:rsid w:val="00574B2A"/>
    <w:rsid w:val="00574D05"/>
    <w:rsid w:val="00582A61"/>
    <w:rsid w:val="00592D47"/>
    <w:rsid w:val="00594CAA"/>
    <w:rsid w:val="00596F19"/>
    <w:rsid w:val="005A185F"/>
    <w:rsid w:val="005A1D75"/>
    <w:rsid w:val="005A474B"/>
    <w:rsid w:val="005A5784"/>
    <w:rsid w:val="005A738E"/>
    <w:rsid w:val="005B1DDE"/>
    <w:rsid w:val="005B30C9"/>
    <w:rsid w:val="005B5739"/>
    <w:rsid w:val="005C0195"/>
    <w:rsid w:val="005C148B"/>
    <w:rsid w:val="005C51E0"/>
    <w:rsid w:val="005C652A"/>
    <w:rsid w:val="005C66D9"/>
    <w:rsid w:val="005C6F83"/>
    <w:rsid w:val="005D28F3"/>
    <w:rsid w:val="005D3A0C"/>
    <w:rsid w:val="005D5717"/>
    <w:rsid w:val="005D677B"/>
    <w:rsid w:val="005D7282"/>
    <w:rsid w:val="005E0554"/>
    <w:rsid w:val="005E0C45"/>
    <w:rsid w:val="005E5E41"/>
    <w:rsid w:val="005E630B"/>
    <w:rsid w:val="005E66D1"/>
    <w:rsid w:val="005F365B"/>
    <w:rsid w:val="0060461F"/>
    <w:rsid w:val="00610C6C"/>
    <w:rsid w:val="00613B2B"/>
    <w:rsid w:val="00613B38"/>
    <w:rsid w:val="00617D82"/>
    <w:rsid w:val="00622778"/>
    <w:rsid w:val="006229FA"/>
    <w:rsid w:val="00627169"/>
    <w:rsid w:val="00630910"/>
    <w:rsid w:val="00635AA6"/>
    <w:rsid w:val="00640276"/>
    <w:rsid w:val="006416F6"/>
    <w:rsid w:val="00644CE1"/>
    <w:rsid w:val="00661BF3"/>
    <w:rsid w:val="00666B78"/>
    <w:rsid w:val="00667542"/>
    <w:rsid w:val="00667B0A"/>
    <w:rsid w:val="00672CF7"/>
    <w:rsid w:val="006738F6"/>
    <w:rsid w:val="00674349"/>
    <w:rsid w:val="00676FFB"/>
    <w:rsid w:val="006804B5"/>
    <w:rsid w:val="00685846"/>
    <w:rsid w:val="00692DB6"/>
    <w:rsid w:val="00693D92"/>
    <w:rsid w:val="006954B7"/>
    <w:rsid w:val="006961E7"/>
    <w:rsid w:val="00697D0E"/>
    <w:rsid w:val="006A18B1"/>
    <w:rsid w:val="006A4598"/>
    <w:rsid w:val="006A7D66"/>
    <w:rsid w:val="006B29C4"/>
    <w:rsid w:val="006B38EE"/>
    <w:rsid w:val="006B41F2"/>
    <w:rsid w:val="006B7562"/>
    <w:rsid w:val="006C522D"/>
    <w:rsid w:val="006C75BD"/>
    <w:rsid w:val="006D0EAD"/>
    <w:rsid w:val="006D209C"/>
    <w:rsid w:val="006D2275"/>
    <w:rsid w:val="006D53FF"/>
    <w:rsid w:val="006D5653"/>
    <w:rsid w:val="006D69F3"/>
    <w:rsid w:val="006E18CA"/>
    <w:rsid w:val="006E22FD"/>
    <w:rsid w:val="006E2FE8"/>
    <w:rsid w:val="006E5FEA"/>
    <w:rsid w:val="006E748D"/>
    <w:rsid w:val="007002AE"/>
    <w:rsid w:val="00702544"/>
    <w:rsid w:val="00706C21"/>
    <w:rsid w:val="007112DA"/>
    <w:rsid w:val="0071190E"/>
    <w:rsid w:val="00712C20"/>
    <w:rsid w:val="0071572E"/>
    <w:rsid w:val="00715C9D"/>
    <w:rsid w:val="00722B39"/>
    <w:rsid w:val="007252F8"/>
    <w:rsid w:val="00730745"/>
    <w:rsid w:val="007322E1"/>
    <w:rsid w:val="00733014"/>
    <w:rsid w:val="00741782"/>
    <w:rsid w:val="00742C85"/>
    <w:rsid w:val="00743F8A"/>
    <w:rsid w:val="00744C00"/>
    <w:rsid w:val="007524CA"/>
    <w:rsid w:val="00756B13"/>
    <w:rsid w:val="00761509"/>
    <w:rsid w:val="00764CFF"/>
    <w:rsid w:val="00775321"/>
    <w:rsid w:val="00776159"/>
    <w:rsid w:val="007776D6"/>
    <w:rsid w:val="00777CE3"/>
    <w:rsid w:val="00780AF1"/>
    <w:rsid w:val="00780EAB"/>
    <w:rsid w:val="00782A49"/>
    <w:rsid w:val="007830D8"/>
    <w:rsid w:val="00783249"/>
    <w:rsid w:val="0078701E"/>
    <w:rsid w:val="007921F2"/>
    <w:rsid w:val="00794F30"/>
    <w:rsid w:val="0079639A"/>
    <w:rsid w:val="007A148B"/>
    <w:rsid w:val="007A174E"/>
    <w:rsid w:val="007A178E"/>
    <w:rsid w:val="007A1D8A"/>
    <w:rsid w:val="007A3077"/>
    <w:rsid w:val="007B18E6"/>
    <w:rsid w:val="007B2C84"/>
    <w:rsid w:val="007B51E3"/>
    <w:rsid w:val="007B68AA"/>
    <w:rsid w:val="007C2997"/>
    <w:rsid w:val="007C3442"/>
    <w:rsid w:val="007C4017"/>
    <w:rsid w:val="007C715F"/>
    <w:rsid w:val="007D05A5"/>
    <w:rsid w:val="007D26A5"/>
    <w:rsid w:val="007D35A6"/>
    <w:rsid w:val="007D70C4"/>
    <w:rsid w:val="007E28DF"/>
    <w:rsid w:val="007E616D"/>
    <w:rsid w:val="007E663C"/>
    <w:rsid w:val="007E7275"/>
    <w:rsid w:val="007F01F5"/>
    <w:rsid w:val="007F71E6"/>
    <w:rsid w:val="007F7D0A"/>
    <w:rsid w:val="0080310E"/>
    <w:rsid w:val="008061A3"/>
    <w:rsid w:val="0081018C"/>
    <w:rsid w:val="008109C1"/>
    <w:rsid w:val="00810FAE"/>
    <w:rsid w:val="00812D3E"/>
    <w:rsid w:val="008166FC"/>
    <w:rsid w:val="00816B74"/>
    <w:rsid w:val="00821DBB"/>
    <w:rsid w:val="00823A53"/>
    <w:rsid w:val="00827706"/>
    <w:rsid w:val="00830802"/>
    <w:rsid w:val="00831333"/>
    <w:rsid w:val="008363B1"/>
    <w:rsid w:val="00836BC5"/>
    <w:rsid w:val="00837315"/>
    <w:rsid w:val="00841287"/>
    <w:rsid w:val="008418EB"/>
    <w:rsid w:val="008461DF"/>
    <w:rsid w:val="008463C7"/>
    <w:rsid w:val="00851436"/>
    <w:rsid w:val="00852824"/>
    <w:rsid w:val="008546EA"/>
    <w:rsid w:val="008551BB"/>
    <w:rsid w:val="00855B5F"/>
    <w:rsid w:val="00855DCC"/>
    <w:rsid w:val="00860744"/>
    <w:rsid w:val="00862BBC"/>
    <w:rsid w:val="008646AD"/>
    <w:rsid w:val="00866DB0"/>
    <w:rsid w:val="00873F74"/>
    <w:rsid w:val="00874784"/>
    <w:rsid w:val="008801F9"/>
    <w:rsid w:val="00882A05"/>
    <w:rsid w:val="008871A9"/>
    <w:rsid w:val="00887430"/>
    <w:rsid w:val="008919D2"/>
    <w:rsid w:val="008A270A"/>
    <w:rsid w:val="008A2E74"/>
    <w:rsid w:val="008A3071"/>
    <w:rsid w:val="008A35CC"/>
    <w:rsid w:val="008A7DF1"/>
    <w:rsid w:val="008B4413"/>
    <w:rsid w:val="008B5262"/>
    <w:rsid w:val="008C1B9E"/>
    <w:rsid w:val="008C4FC7"/>
    <w:rsid w:val="008C5637"/>
    <w:rsid w:val="008D4EE3"/>
    <w:rsid w:val="008D5224"/>
    <w:rsid w:val="008E03E1"/>
    <w:rsid w:val="008E1B94"/>
    <w:rsid w:val="008E5784"/>
    <w:rsid w:val="008F03AC"/>
    <w:rsid w:val="008F0F4D"/>
    <w:rsid w:val="008F6A6F"/>
    <w:rsid w:val="00900D67"/>
    <w:rsid w:val="0090463A"/>
    <w:rsid w:val="00905562"/>
    <w:rsid w:val="00912168"/>
    <w:rsid w:val="00915518"/>
    <w:rsid w:val="00922883"/>
    <w:rsid w:val="0092626F"/>
    <w:rsid w:val="00926E03"/>
    <w:rsid w:val="0093200E"/>
    <w:rsid w:val="009320AC"/>
    <w:rsid w:val="00934D31"/>
    <w:rsid w:val="00935E8E"/>
    <w:rsid w:val="00935FD8"/>
    <w:rsid w:val="00936402"/>
    <w:rsid w:val="00937938"/>
    <w:rsid w:val="00937EC6"/>
    <w:rsid w:val="009438A0"/>
    <w:rsid w:val="0094438E"/>
    <w:rsid w:val="0094463E"/>
    <w:rsid w:val="0095286D"/>
    <w:rsid w:val="00955968"/>
    <w:rsid w:val="00956322"/>
    <w:rsid w:val="0095635F"/>
    <w:rsid w:val="009628AA"/>
    <w:rsid w:val="00964BE7"/>
    <w:rsid w:val="00965AC0"/>
    <w:rsid w:val="00966B4D"/>
    <w:rsid w:val="00971461"/>
    <w:rsid w:val="00971A12"/>
    <w:rsid w:val="00972426"/>
    <w:rsid w:val="00972C58"/>
    <w:rsid w:val="00973A17"/>
    <w:rsid w:val="00974711"/>
    <w:rsid w:val="00974C08"/>
    <w:rsid w:val="0097703B"/>
    <w:rsid w:val="009819D4"/>
    <w:rsid w:val="00983F6A"/>
    <w:rsid w:val="00986BF2"/>
    <w:rsid w:val="0098709A"/>
    <w:rsid w:val="009924E7"/>
    <w:rsid w:val="009945D7"/>
    <w:rsid w:val="00994E37"/>
    <w:rsid w:val="009A2045"/>
    <w:rsid w:val="009B142F"/>
    <w:rsid w:val="009B19E9"/>
    <w:rsid w:val="009B3AA4"/>
    <w:rsid w:val="009B3C35"/>
    <w:rsid w:val="009B47C3"/>
    <w:rsid w:val="009C21B5"/>
    <w:rsid w:val="009C43E1"/>
    <w:rsid w:val="009C5620"/>
    <w:rsid w:val="009C635D"/>
    <w:rsid w:val="009C67C2"/>
    <w:rsid w:val="009C6DA0"/>
    <w:rsid w:val="009C77DA"/>
    <w:rsid w:val="009C7DF2"/>
    <w:rsid w:val="009C7FCF"/>
    <w:rsid w:val="009D16BB"/>
    <w:rsid w:val="009D1CD6"/>
    <w:rsid w:val="009D5141"/>
    <w:rsid w:val="009D7535"/>
    <w:rsid w:val="009E0987"/>
    <w:rsid w:val="009E3F68"/>
    <w:rsid w:val="009E3FCC"/>
    <w:rsid w:val="009E426B"/>
    <w:rsid w:val="009E588A"/>
    <w:rsid w:val="009F21C9"/>
    <w:rsid w:val="009F6DDB"/>
    <w:rsid w:val="00A00716"/>
    <w:rsid w:val="00A0104F"/>
    <w:rsid w:val="00A01081"/>
    <w:rsid w:val="00A01580"/>
    <w:rsid w:val="00A01746"/>
    <w:rsid w:val="00A01F59"/>
    <w:rsid w:val="00A02F1F"/>
    <w:rsid w:val="00A03AE1"/>
    <w:rsid w:val="00A05B59"/>
    <w:rsid w:val="00A110FB"/>
    <w:rsid w:val="00A11F7D"/>
    <w:rsid w:val="00A148B2"/>
    <w:rsid w:val="00A24829"/>
    <w:rsid w:val="00A26B41"/>
    <w:rsid w:val="00A31B0C"/>
    <w:rsid w:val="00A336DF"/>
    <w:rsid w:val="00A400AF"/>
    <w:rsid w:val="00A4386A"/>
    <w:rsid w:val="00A45E18"/>
    <w:rsid w:val="00A46442"/>
    <w:rsid w:val="00A4696F"/>
    <w:rsid w:val="00A55848"/>
    <w:rsid w:val="00A56895"/>
    <w:rsid w:val="00A61527"/>
    <w:rsid w:val="00A63076"/>
    <w:rsid w:val="00A65233"/>
    <w:rsid w:val="00A704A9"/>
    <w:rsid w:val="00A714A3"/>
    <w:rsid w:val="00A74E5D"/>
    <w:rsid w:val="00A8006A"/>
    <w:rsid w:val="00A80C02"/>
    <w:rsid w:val="00A80F8A"/>
    <w:rsid w:val="00A83A2A"/>
    <w:rsid w:val="00A860F4"/>
    <w:rsid w:val="00A87134"/>
    <w:rsid w:val="00A90087"/>
    <w:rsid w:val="00A911A3"/>
    <w:rsid w:val="00A921B4"/>
    <w:rsid w:val="00A951F7"/>
    <w:rsid w:val="00A95AB1"/>
    <w:rsid w:val="00A95E5A"/>
    <w:rsid w:val="00AA00BB"/>
    <w:rsid w:val="00AB7DDF"/>
    <w:rsid w:val="00AC459D"/>
    <w:rsid w:val="00AC476C"/>
    <w:rsid w:val="00AC7780"/>
    <w:rsid w:val="00AD06AE"/>
    <w:rsid w:val="00AD49FD"/>
    <w:rsid w:val="00AD4F70"/>
    <w:rsid w:val="00AD76BD"/>
    <w:rsid w:val="00AE1EF4"/>
    <w:rsid w:val="00AE4078"/>
    <w:rsid w:val="00AE62BF"/>
    <w:rsid w:val="00AE7607"/>
    <w:rsid w:val="00AF0405"/>
    <w:rsid w:val="00AF0EE5"/>
    <w:rsid w:val="00AF6037"/>
    <w:rsid w:val="00B00FF7"/>
    <w:rsid w:val="00B03A45"/>
    <w:rsid w:val="00B116DA"/>
    <w:rsid w:val="00B12E44"/>
    <w:rsid w:val="00B12EA7"/>
    <w:rsid w:val="00B12EBD"/>
    <w:rsid w:val="00B14477"/>
    <w:rsid w:val="00B14F31"/>
    <w:rsid w:val="00B15AD7"/>
    <w:rsid w:val="00B160B4"/>
    <w:rsid w:val="00B212BB"/>
    <w:rsid w:val="00B21589"/>
    <w:rsid w:val="00B22C1D"/>
    <w:rsid w:val="00B30106"/>
    <w:rsid w:val="00B31A8B"/>
    <w:rsid w:val="00B34293"/>
    <w:rsid w:val="00B36E14"/>
    <w:rsid w:val="00B4134E"/>
    <w:rsid w:val="00B41D8A"/>
    <w:rsid w:val="00B46CDA"/>
    <w:rsid w:val="00B47180"/>
    <w:rsid w:val="00B50145"/>
    <w:rsid w:val="00B530A2"/>
    <w:rsid w:val="00B54103"/>
    <w:rsid w:val="00B548B1"/>
    <w:rsid w:val="00B57EC7"/>
    <w:rsid w:val="00B63CE3"/>
    <w:rsid w:val="00B64A2C"/>
    <w:rsid w:val="00B64CC5"/>
    <w:rsid w:val="00B70A2D"/>
    <w:rsid w:val="00B733E9"/>
    <w:rsid w:val="00B73BF4"/>
    <w:rsid w:val="00B7669F"/>
    <w:rsid w:val="00B803C3"/>
    <w:rsid w:val="00B8332D"/>
    <w:rsid w:val="00B835B2"/>
    <w:rsid w:val="00B90B99"/>
    <w:rsid w:val="00B9680B"/>
    <w:rsid w:val="00B96AEB"/>
    <w:rsid w:val="00BA39EF"/>
    <w:rsid w:val="00BA54C6"/>
    <w:rsid w:val="00BA5D53"/>
    <w:rsid w:val="00BA752E"/>
    <w:rsid w:val="00BA7597"/>
    <w:rsid w:val="00BA7C7C"/>
    <w:rsid w:val="00BB086F"/>
    <w:rsid w:val="00BB41BE"/>
    <w:rsid w:val="00BC34D4"/>
    <w:rsid w:val="00BC7F5C"/>
    <w:rsid w:val="00BD12A8"/>
    <w:rsid w:val="00BD6C88"/>
    <w:rsid w:val="00BE1805"/>
    <w:rsid w:val="00BE1BFB"/>
    <w:rsid w:val="00BE1FE0"/>
    <w:rsid w:val="00BE5C09"/>
    <w:rsid w:val="00BE7395"/>
    <w:rsid w:val="00BE7A21"/>
    <w:rsid w:val="00BF105B"/>
    <w:rsid w:val="00BF2023"/>
    <w:rsid w:val="00BF207C"/>
    <w:rsid w:val="00BF281F"/>
    <w:rsid w:val="00BF44FB"/>
    <w:rsid w:val="00BF4785"/>
    <w:rsid w:val="00BF557E"/>
    <w:rsid w:val="00BF5E74"/>
    <w:rsid w:val="00BF75AF"/>
    <w:rsid w:val="00C011D1"/>
    <w:rsid w:val="00C0282B"/>
    <w:rsid w:val="00C03093"/>
    <w:rsid w:val="00C03780"/>
    <w:rsid w:val="00C11953"/>
    <w:rsid w:val="00C13DE2"/>
    <w:rsid w:val="00C17952"/>
    <w:rsid w:val="00C203A9"/>
    <w:rsid w:val="00C20D79"/>
    <w:rsid w:val="00C22F34"/>
    <w:rsid w:val="00C261C7"/>
    <w:rsid w:val="00C26809"/>
    <w:rsid w:val="00C26992"/>
    <w:rsid w:val="00C41F77"/>
    <w:rsid w:val="00C44398"/>
    <w:rsid w:val="00C50DD4"/>
    <w:rsid w:val="00C60329"/>
    <w:rsid w:val="00C64DE3"/>
    <w:rsid w:val="00C64E2A"/>
    <w:rsid w:val="00C6555E"/>
    <w:rsid w:val="00C657D9"/>
    <w:rsid w:val="00C736C4"/>
    <w:rsid w:val="00C737F2"/>
    <w:rsid w:val="00C745AA"/>
    <w:rsid w:val="00C74F7D"/>
    <w:rsid w:val="00C7579F"/>
    <w:rsid w:val="00C76130"/>
    <w:rsid w:val="00C76B3A"/>
    <w:rsid w:val="00C840EE"/>
    <w:rsid w:val="00C855D2"/>
    <w:rsid w:val="00C86B9F"/>
    <w:rsid w:val="00C9310E"/>
    <w:rsid w:val="00C93766"/>
    <w:rsid w:val="00C93EE4"/>
    <w:rsid w:val="00C975F8"/>
    <w:rsid w:val="00CA38D1"/>
    <w:rsid w:val="00CA7F82"/>
    <w:rsid w:val="00CB064F"/>
    <w:rsid w:val="00CB17F4"/>
    <w:rsid w:val="00CB306E"/>
    <w:rsid w:val="00CC1C20"/>
    <w:rsid w:val="00CC5966"/>
    <w:rsid w:val="00CC7946"/>
    <w:rsid w:val="00CD498C"/>
    <w:rsid w:val="00CD5997"/>
    <w:rsid w:val="00CD7889"/>
    <w:rsid w:val="00CE6FF2"/>
    <w:rsid w:val="00CE7EED"/>
    <w:rsid w:val="00CF1363"/>
    <w:rsid w:val="00CF4205"/>
    <w:rsid w:val="00CF67BD"/>
    <w:rsid w:val="00D02ECD"/>
    <w:rsid w:val="00D03B88"/>
    <w:rsid w:val="00D1021A"/>
    <w:rsid w:val="00D123EF"/>
    <w:rsid w:val="00D14471"/>
    <w:rsid w:val="00D14ADF"/>
    <w:rsid w:val="00D1552F"/>
    <w:rsid w:val="00D20393"/>
    <w:rsid w:val="00D27961"/>
    <w:rsid w:val="00D31170"/>
    <w:rsid w:val="00D32A73"/>
    <w:rsid w:val="00D34A03"/>
    <w:rsid w:val="00D3651B"/>
    <w:rsid w:val="00D4146E"/>
    <w:rsid w:val="00D416C1"/>
    <w:rsid w:val="00D45696"/>
    <w:rsid w:val="00D45800"/>
    <w:rsid w:val="00D4625E"/>
    <w:rsid w:val="00D47962"/>
    <w:rsid w:val="00D47CAA"/>
    <w:rsid w:val="00D50D07"/>
    <w:rsid w:val="00D60B18"/>
    <w:rsid w:val="00D61397"/>
    <w:rsid w:val="00D61D4A"/>
    <w:rsid w:val="00D61FC7"/>
    <w:rsid w:val="00D62820"/>
    <w:rsid w:val="00D63BA6"/>
    <w:rsid w:val="00D64E05"/>
    <w:rsid w:val="00D653C7"/>
    <w:rsid w:val="00D660E0"/>
    <w:rsid w:val="00D70C1A"/>
    <w:rsid w:val="00D74537"/>
    <w:rsid w:val="00D756A1"/>
    <w:rsid w:val="00D7583D"/>
    <w:rsid w:val="00D827F6"/>
    <w:rsid w:val="00D8454F"/>
    <w:rsid w:val="00D869B8"/>
    <w:rsid w:val="00D86A2B"/>
    <w:rsid w:val="00D924F2"/>
    <w:rsid w:val="00D93F75"/>
    <w:rsid w:val="00D95EEF"/>
    <w:rsid w:val="00D97FFA"/>
    <w:rsid w:val="00DA11CB"/>
    <w:rsid w:val="00DA7E0C"/>
    <w:rsid w:val="00DB2824"/>
    <w:rsid w:val="00DB36B5"/>
    <w:rsid w:val="00DB6EDF"/>
    <w:rsid w:val="00DC044A"/>
    <w:rsid w:val="00DC30ED"/>
    <w:rsid w:val="00DC5A06"/>
    <w:rsid w:val="00DC7354"/>
    <w:rsid w:val="00DC7415"/>
    <w:rsid w:val="00DD3762"/>
    <w:rsid w:val="00DD6007"/>
    <w:rsid w:val="00DE049D"/>
    <w:rsid w:val="00DE1787"/>
    <w:rsid w:val="00DE3F72"/>
    <w:rsid w:val="00DE4DD1"/>
    <w:rsid w:val="00DE6474"/>
    <w:rsid w:val="00DF0C71"/>
    <w:rsid w:val="00DF0DAB"/>
    <w:rsid w:val="00DF2EE3"/>
    <w:rsid w:val="00DF64A5"/>
    <w:rsid w:val="00DF69C8"/>
    <w:rsid w:val="00E0245A"/>
    <w:rsid w:val="00E10460"/>
    <w:rsid w:val="00E10D3A"/>
    <w:rsid w:val="00E10F47"/>
    <w:rsid w:val="00E14AA2"/>
    <w:rsid w:val="00E14B50"/>
    <w:rsid w:val="00E16F00"/>
    <w:rsid w:val="00E24C24"/>
    <w:rsid w:val="00E24CBD"/>
    <w:rsid w:val="00E24FE0"/>
    <w:rsid w:val="00E26BA9"/>
    <w:rsid w:val="00E27FD1"/>
    <w:rsid w:val="00E3273F"/>
    <w:rsid w:val="00E33B98"/>
    <w:rsid w:val="00E35560"/>
    <w:rsid w:val="00E37BD1"/>
    <w:rsid w:val="00E37EE5"/>
    <w:rsid w:val="00E4269C"/>
    <w:rsid w:val="00E42F85"/>
    <w:rsid w:val="00E43ACB"/>
    <w:rsid w:val="00E44000"/>
    <w:rsid w:val="00E444C1"/>
    <w:rsid w:val="00E5131A"/>
    <w:rsid w:val="00E5757D"/>
    <w:rsid w:val="00E60299"/>
    <w:rsid w:val="00E61A78"/>
    <w:rsid w:val="00E65189"/>
    <w:rsid w:val="00E65D35"/>
    <w:rsid w:val="00E67C81"/>
    <w:rsid w:val="00E74654"/>
    <w:rsid w:val="00E810A6"/>
    <w:rsid w:val="00E82964"/>
    <w:rsid w:val="00E83803"/>
    <w:rsid w:val="00E850BB"/>
    <w:rsid w:val="00E9224D"/>
    <w:rsid w:val="00EA53A5"/>
    <w:rsid w:val="00EA53EE"/>
    <w:rsid w:val="00EA6F10"/>
    <w:rsid w:val="00EA71F4"/>
    <w:rsid w:val="00EA7601"/>
    <w:rsid w:val="00EB156A"/>
    <w:rsid w:val="00EB2296"/>
    <w:rsid w:val="00EB5FF7"/>
    <w:rsid w:val="00EB71DF"/>
    <w:rsid w:val="00EB7436"/>
    <w:rsid w:val="00EB7EFD"/>
    <w:rsid w:val="00ED0F6F"/>
    <w:rsid w:val="00ED36BE"/>
    <w:rsid w:val="00ED4BE6"/>
    <w:rsid w:val="00ED4EB4"/>
    <w:rsid w:val="00ED7F8D"/>
    <w:rsid w:val="00EE1BBC"/>
    <w:rsid w:val="00EE2AEC"/>
    <w:rsid w:val="00EE5D96"/>
    <w:rsid w:val="00EE5F6C"/>
    <w:rsid w:val="00EE6AB0"/>
    <w:rsid w:val="00EE6E07"/>
    <w:rsid w:val="00EE7B95"/>
    <w:rsid w:val="00EF2B9D"/>
    <w:rsid w:val="00EF3A24"/>
    <w:rsid w:val="00F002D8"/>
    <w:rsid w:val="00F030D7"/>
    <w:rsid w:val="00F0783E"/>
    <w:rsid w:val="00F11693"/>
    <w:rsid w:val="00F117F7"/>
    <w:rsid w:val="00F2180B"/>
    <w:rsid w:val="00F256EE"/>
    <w:rsid w:val="00F25A42"/>
    <w:rsid w:val="00F34C6B"/>
    <w:rsid w:val="00F4171B"/>
    <w:rsid w:val="00F43795"/>
    <w:rsid w:val="00F532CB"/>
    <w:rsid w:val="00F54FFA"/>
    <w:rsid w:val="00F63613"/>
    <w:rsid w:val="00F65FE3"/>
    <w:rsid w:val="00F7620F"/>
    <w:rsid w:val="00F76B72"/>
    <w:rsid w:val="00F803D1"/>
    <w:rsid w:val="00F82169"/>
    <w:rsid w:val="00F847EE"/>
    <w:rsid w:val="00F84EBA"/>
    <w:rsid w:val="00F94C51"/>
    <w:rsid w:val="00F95064"/>
    <w:rsid w:val="00FA2265"/>
    <w:rsid w:val="00FA3431"/>
    <w:rsid w:val="00FA76C5"/>
    <w:rsid w:val="00FB1E95"/>
    <w:rsid w:val="00FB3EAC"/>
    <w:rsid w:val="00FB42C6"/>
    <w:rsid w:val="00FD2F79"/>
    <w:rsid w:val="00FD5628"/>
    <w:rsid w:val="00FD6317"/>
    <w:rsid w:val="00FE2565"/>
    <w:rsid w:val="00FE44DD"/>
    <w:rsid w:val="00FE4E26"/>
    <w:rsid w:val="00FF0175"/>
    <w:rsid w:val="00FF195D"/>
    <w:rsid w:val="00FF3612"/>
    <w:rsid w:val="00FF5528"/>
    <w:rsid w:val="00FF7926"/>
    <w:rsid w:val="295234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AA74"/>
  <w15:docId w15:val="{08F65A0B-3108-43E0-9501-58FF741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D3"/>
  </w:style>
  <w:style w:type="paragraph" w:styleId="Ttulo1">
    <w:name w:val="heading 1"/>
    <w:basedOn w:val="Normal"/>
    <w:next w:val="Normal"/>
    <w:link w:val="Ttulo1Car"/>
    <w:uiPriority w:val="9"/>
    <w:qFormat/>
    <w:rsid w:val="00CC3E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656CD"/>
    <w:pPr>
      <w:tabs>
        <w:tab w:val="center" w:pos="4252"/>
        <w:tab w:val="right" w:pos="8504"/>
      </w:tabs>
    </w:pPr>
  </w:style>
  <w:style w:type="character" w:customStyle="1" w:styleId="EncabezadoCar">
    <w:name w:val="Encabezado Car"/>
    <w:basedOn w:val="Fuentedeprrafopredeter"/>
    <w:link w:val="Encabezado"/>
    <w:uiPriority w:val="99"/>
    <w:rsid w:val="00F656CD"/>
    <w:rPr>
      <w:lang w:val="es-ES_tradnl"/>
    </w:rPr>
  </w:style>
  <w:style w:type="paragraph" w:styleId="Piedepgina">
    <w:name w:val="footer"/>
    <w:basedOn w:val="Normal"/>
    <w:link w:val="PiedepginaCar"/>
    <w:uiPriority w:val="99"/>
    <w:unhideWhenUsed/>
    <w:rsid w:val="00F656CD"/>
    <w:pPr>
      <w:tabs>
        <w:tab w:val="center" w:pos="4252"/>
        <w:tab w:val="right" w:pos="8504"/>
      </w:tabs>
    </w:pPr>
  </w:style>
  <w:style w:type="character" w:customStyle="1" w:styleId="PiedepginaCar">
    <w:name w:val="Pie de página Car"/>
    <w:basedOn w:val="Fuentedeprrafopredeter"/>
    <w:link w:val="Piedepgina"/>
    <w:uiPriority w:val="99"/>
    <w:rsid w:val="00F656CD"/>
    <w:rPr>
      <w:lang w:val="es-ES_tradnl"/>
    </w:rPr>
  </w:style>
  <w:style w:type="paragraph" w:styleId="Prrafodelista">
    <w:name w:val="List Paragraph"/>
    <w:basedOn w:val="Normal"/>
    <w:uiPriority w:val="34"/>
    <w:qFormat/>
    <w:rsid w:val="00F656CD"/>
    <w:pPr>
      <w:ind w:left="720"/>
      <w:contextualSpacing/>
    </w:pPr>
  </w:style>
  <w:style w:type="character" w:customStyle="1" w:styleId="Ttulo1Car">
    <w:name w:val="Título 1 Car"/>
    <w:basedOn w:val="Fuentedeprrafopredeter"/>
    <w:link w:val="Ttulo1"/>
    <w:uiPriority w:val="9"/>
    <w:rsid w:val="00CC3EDE"/>
    <w:rPr>
      <w:rFonts w:asciiTheme="majorHAnsi" w:eastAsiaTheme="majorEastAsia" w:hAnsiTheme="majorHAnsi" w:cstheme="majorBidi"/>
      <w:color w:val="2F5496" w:themeColor="accent1" w:themeShade="BF"/>
      <w:sz w:val="32"/>
      <w:szCs w:val="32"/>
      <w:lang w:val="es-ES_tradnl"/>
    </w:rPr>
  </w:style>
  <w:style w:type="character" w:styleId="Hipervnculo">
    <w:name w:val="Hyperlink"/>
    <w:basedOn w:val="Fuentedeprrafopredeter"/>
    <w:uiPriority w:val="99"/>
    <w:unhideWhenUsed/>
    <w:rsid w:val="003C42D6"/>
    <w:rPr>
      <w:color w:val="0563C1" w:themeColor="hyperlink"/>
      <w:u w:val="single"/>
    </w:rPr>
  </w:style>
  <w:style w:type="character" w:styleId="Mencinsinresolver">
    <w:name w:val="Unresolved Mention"/>
    <w:basedOn w:val="Fuentedeprrafopredeter"/>
    <w:uiPriority w:val="99"/>
    <w:semiHidden/>
    <w:unhideWhenUsed/>
    <w:rsid w:val="00AD5677"/>
    <w:rPr>
      <w:color w:val="605E5C"/>
      <w:shd w:val="clear" w:color="auto" w:fill="E1DFDD"/>
    </w:rPr>
  </w:style>
  <w:style w:type="character" w:styleId="Refdecomentario">
    <w:name w:val="annotation reference"/>
    <w:basedOn w:val="Fuentedeprrafopredeter"/>
    <w:uiPriority w:val="99"/>
    <w:semiHidden/>
    <w:unhideWhenUsed/>
    <w:rsid w:val="00E869DA"/>
    <w:rPr>
      <w:sz w:val="16"/>
      <w:szCs w:val="16"/>
    </w:rPr>
  </w:style>
  <w:style w:type="paragraph" w:styleId="Textocomentario">
    <w:name w:val="annotation text"/>
    <w:basedOn w:val="Normal"/>
    <w:link w:val="TextocomentarioCar"/>
    <w:uiPriority w:val="99"/>
    <w:semiHidden/>
    <w:unhideWhenUsed/>
    <w:rsid w:val="00E869DA"/>
    <w:rPr>
      <w:sz w:val="20"/>
      <w:szCs w:val="20"/>
    </w:rPr>
  </w:style>
  <w:style w:type="character" w:customStyle="1" w:styleId="TextocomentarioCar">
    <w:name w:val="Texto comentario Car"/>
    <w:basedOn w:val="Fuentedeprrafopredeter"/>
    <w:link w:val="Textocomentario"/>
    <w:uiPriority w:val="99"/>
    <w:semiHidden/>
    <w:rsid w:val="00E869DA"/>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869DA"/>
    <w:rPr>
      <w:b/>
      <w:bCs/>
    </w:rPr>
  </w:style>
  <w:style w:type="character" w:customStyle="1" w:styleId="AsuntodelcomentarioCar">
    <w:name w:val="Asunto del comentario Car"/>
    <w:basedOn w:val="TextocomentarioCar"/>
    <w:link w:val="Asuntodelcomentario"/>
    <w:uiPriority w:val="99"/>
    <w:semiHidden/>
    <w:rsid w:val="00E869DA"/>
    <w:rPr>
      <w:b/>
      <w:bCs/>
      <w:sz w:val="20"/>
      <w:szCs w:val="20"/>
      <w:lang w:val="es-ES_tradnl"/>
    </w:rPr>
  </w:style>
  <w:style w:type="character" w:styleId="Hipervnculovisitado">
    <w:name w:val="FollowedHyperlink"/>
    <w:basedOn w:val="Fuentedeprrafopredeter"/>
    <w:uiPriority w:val="99"/>
    <w:semiHidden/>
    <w:unhideWhenUsed/>
    <w:rsid w:val="006A4290"/>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5635F"/>
  </w:style>
  <w:style w:type="paragraph" w:styleId="Textodeglobo">
    <w:name w:val="Balloon Text"/>
    <w:basedOn w:val="Normal"/>
    <w:link w:val="TextodegloboCar"/>
    <w:uiPriority w:val="99"/>
    <w:semiHidden/>
    <w:unhideWhenUsed/>
    <w:rsid w:val="00B530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633">
      <w:bodyDiv w:val="1"/>
      <w:marLeft w:val="0"/>
      <w:marRight w:val="0"/>
      <w:marTop w:val="0"/>
      <w:marBottom w:val="0"/>
      <w:divBdr>
        <w:top w:val="none" w:sz="0" w:space="0" w:color="auto"/>
        <w:left w:val="none" w:sz="0" w:space="0" w:color="auto"/>
        <w:bottom w:val="none" w:sz="0" w:space="0" w:color="auto"/>
        <w:right w:val="none" w:sz="0" w:space="0" w:color="auto"/>
      </w:divBdr>
    </w:div>
    <w:div w:id="527059697">
      <w:bodyDiv w:val="1"/>
      <w:marLeft w:val="0"/>
      <w:marRight w:val="0"/>
      <w:marTop w:val="0"/>
      <w:marBottom w:val="0"/>
      <w:divBdr>
        <w:top w:val="none" w:sz="0" w:space="0" w:color="auto"/>
        <w:left w:val="none" w:sz="0" w:space="0" w:color="auto"/>
        <w:bottom w:val="none" w:sz="0" w:space="0" w:color="auto"/>
        <w:right w:val="none" w:sz="0" w:space="0" w:color="auto"/>
      </w:divBdr>
    </w:div>
    <w:div w:id="724959791">
      <w:bodyDiv w:val="1"/>
      <w:marLeft w:val="0"/>
      <w:marRight w:val="0"/>
      <w:marTop w:val="0"/>
      <w:marBottom w:val="0"/>
      <w:divBdr>
        <w:top w:val="none" w:sz="0" w:space="0" w:color="auto"/>
        <w:left w:val="none" w:sz="0" w:space="0" w:color="auto"/>
        <w:bottom w:val="none" w:sz="0" w:space="0" w:color="auto"/>
        <w:right w:val="none" w:sz="0" w:space="0" w:color="auto"/>
      </w:divBdr>
      <w:divsChild>
        <w:div w:id="851339592">
          <w:marLeft w:val="0"/>
          <w:marRight w:val="0"/>
          <w:marTop w:val="0"/>
          <w:marBottom w:val="0"/>
          <w:divBdr>
            <w:top w:val="none" w:sz="0" w:space="0" w:color="auto"/>
            <w:left w:val="none" w:sz="0" w:space="0" w:color="auto"/>
            <w:bottom w:val="none" w:sz="0" w:space="0" w:color="auto"/>
            <w:right w:val="none" w:sz="0" w:space="0" w:color="auto"/>
          </w:divBdr>
          <w:divsChild>
            <w:div w:id="918058384">
              <w:marLeft w:val="0"/>
              <w:marRight w:val="0"/>
              <w:marTop w:val="45"/>
              <w:marBottom w:val="0"/>
              <w:divBdr>
                <w:top w:val="none" w:sz="0" w:space="0" w:color="auto"/>
                <w:left w:val="none" w:sz="0" w:space="0" w:color="auto"/>
                <w:bottom w:val="none" w:sz="0" w:space="0" w:color="auto"/>
                <w:right w:val="none" w:sz="0" w:space="0" w:color="auto"/>
              </w:divBdr>
              <w:divsChild>
                <w:div w:id="3393582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66262780">
          <w:marLeft w:val="0"/>
          <w:marRight w:val="0"/>
          <w:marTop w:val="0"/>
          <w:marBottom w:val="0"/>
          <w:divBdr>
            <w:top w:val="none" w:sz="0" w:space="0" w:color="auto"/>
            <w:left w:val="none" w:sz="0" w:space="0" w:color="auto"/>
            <w:bottom w:val="none" w:sz="0" w:space="0" w:color="auto"/>
            <w:right w:val="none" w:sz="0" w:space="0" w:color="auto"/>
          </w:divBdr>
        </w:div>
      </w:divsChild>
    </w:div>
    <w:div w:id="181698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levia.com.mx/" TargetMode="External"/><Relationship Id="rId18" Type="http://schemas.openxmlformats.org/officeDocument/2006/relationships/hyperlink" Target="mailto:ernesto.pacheco@another.c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enred.mx/" TargetMode="External"/><Relationship Id="rId17" Type="http://schemas.openxmlformats.org/officeDocument/2006/relationships/hyperlink" Target="mailto:victoria.balboa@edenred.com" TargetMode="External"/><Relationship Id="rId2" Type="http://schemas.openxmlformats.org/officeDocument/2006/relationships/customXml" Target="../customXml/item2.xml"/><Relationship Id="rId16" Type="http://schemas.openxmlformats.org/officeDocument/2006/relationships/hyperlink" Target="mailto:santiago.gomez@edenr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enred.mx/drivetag.htm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enred.mx/driveta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Y7ZQ89E4XDhzbIDmWCYO9zPxwA==">AMUW2mWwFbdZOqYA7nq5Vl4tb1FieeKjjvatjerwc/QeC58RJp8r0WJ0Aee+1UQvGpxpcd9gkfjoDp7I4XMyGmUEw6CaKHvUyNaa/ZtksBf8pGOj5Sel8ZcY7BEzyNHkwigGpYSQbSSUR0Oxz9iy1Akg9JvVzqsnw1rh5dYmgV7jPluY/Cikc/4fyxMXrIAS0r2aW12iUTzCFRHo4GKLn0ab/QfNlTJ05XKTqnDmoJFff0OA8H0afgonOALkQSztwBVn+MrXs+Bvj5vMiugx/W1m8s4ElGUbECw38IMcSyYhuK/Jofrcev7eb9tV9WBP301bc3sKANyBY8v/BXNLn+EpjnQOd87crwFODrBlsSYFHvXhJoM5sInanSriEw314OnggH3MCudW1XyCZrnHXenBArQz2teRRPqx93v7/c7oMNtNHje2PK95AQN7sJOBQ44nyNAMHNQFsSI36t6tfIfWVyuuobK7hRfPMv9jR4EPe8Tz1LLRJkNAw/qzidctAjpmlGU7cBIqTSsp8ZfZyuPM/+7hYkrtT64JOrTlU7+ClYoi0h3y/NM2k0pvEVdZIuHf5Sd06ykKTxxMj6RTSy9w7rvTQNChsIUkewWm8feYURV09vY8/7Gp5lRfwhgvO9J4BxwRNvQHLNPBM0B750U8kyr0sLTWe/yTqVHE8tKazQ3RBylMw21+AUv9FJoOm/dAHOLrHvvVI94saA/ieGI4dCVy3LEsnLAkMcAx3Hccz5nQf49T9Fh2Vf8inlfbFmhlBxl2uC+0rQQPBuicopM2ziTMuETh00cGqdCm8s9hOPMbs6q7fLl8gX8ApDODSiQd1WVzRF/ywcu97caQiUXxb7O2rT5QZNriT8NspLA9JAsFXwtqWGqVfAOlv1jqp/tEMUL6jVU+ODCclHKCG80pLHmUFtRrPWTfJA5TYK8qLvkm5t5OX3ue4uGDf2vKj5NxSdoFwq2jOQzzOLa2MOAlUptZKtRSK12EQ8nlLkhhX6UEbM//V1UA3lnWiyzh+6u0RMWTLDyaIVcIbLoesFBdep+80ToS2xrE0QU3zrMkOx/52CYl9M4z4N8d1vrPijET2gacJ38MhDJckyZL7kC6y2s86WOKSEPHjsDw77qIPWItGsx92jL3A0bFnsGMs3X9/FaKkj/J63eHOl5sAW5gJN2EteT6/exLpaibGW46gzYJtm2vuIZNRn8QDynTyubkNSt8ZHaxOPQhQ6rqdX6TbCy+aydv277fA4aDpQ5TzG+4hU50SlJ/gzPq0YP1sgc/TIOyivMZhie9vq/GgRcIgIt/VNuE+S2bQ2NJ6Uz4ysGjSkHLldRabJYpgeL22nrqN1SdBUJH39NKlXpz3e/7F6/QYRhylLI5fA13wCdjoFmb9V3LK8hc1ql80MS7gkviWbCh3rzejL7ZhrGrsu6rJomZr1eSRKY5HP7Lu/tL0uyTzdl0FiiKRlkyRehHs1cDHw7uTZt/ObLtQ4D9xRkgQ9I0d0FZfvJ3vt3d5qAuYIkW7FouCDyY4OoVBDS8gLLUkBOxnDG9IrMDXn3jVTDjW8Osi6rw6+6nT83Mkdtsl6whHuPQi9PiHScIUzBK0DKL/8XA2QMB4lCcGD1woXlCoirx0nXPVFgHRotGSrLRERZCIKn2ASGmQIny28v1VP1Qw2kdLT1m9xrWj4LDhbEx6WpeH5dEyV6HCHB0d1vX3o8sEiITjdBla0/pMldBe9PaAi+Bi796CN4SLrCHDPMMJMGb85bWBRGv7vbkz+ipjaKdZA/CwQr+B3+gPWxl/xONI8wBrHFeaKW4B1yKIN25+tbkVElwmDKAb8w3+VZ8+SQSdzOofc1bD4ILcl8SiDETiBaxh1WRB6iU0FEg6SNRbWs6DjfHI8U4JvNt9dyTRjl1ITCma1Nr6CW/Bb/tzFiVB6/gERuvN4u+P4UVawfKAvIfBUFEKXmoA0ASdrG1NyPwGR3DP/L6CjS8msKn7gTZCunhdkouXG8uLDWISd/AwuwOjsjE5G8GSr6wU4zpPj7ztllzEShGbZCXS7QfLH6hBCcMn+c4X+LF3GV3hV0nOfDz949b+qrpWsixWrI7Mc1ldhnXKKD/TsLP93qqqiVhEKyRCWTqqrtPgVn+JbGopq26ZUzMO9sGXJbWa0pYzT2z63GF28GPH/eJfXwBSgq64IygRA/lQY/H1J7SDjh+do0Pqv+0tPlu/T2nFRxhlBzuJUDu5Ly2vTNWiA4lzayqRz+CB6YiH7uxwpfJ458tujd1+agL1auVssEyoxLaRmAHcUN55kE1gWSxL3ulnWulo62qHYvGixJmw467rcMJRgDUbu1I2LCKXCqHqij9XexZojnHCespl2r6iUDOpARkYk/S3rwCsTcXtjz35IP79hDVPxitrO/BK+sYPJL/TYdRl89yYI0mGMklGvjsDwAAVitZiel5XwCx6s5L0zkmElY5IiyuuZC/udCaKCRXug8/9E+vxhVcOzMdiQLn4drmZApSAOW1vgQXzu7rsBWbR747iYLFnzCaLmekuJ2cz7R/h7s7KSPx5kZIcJzaadp/2HKnLyNi/4x8vp00sIBVUqNfc1OqX4R0ahs7ecxkqwOBLu2MdVikRZ/MTJGlUFOVQaNCUfNZNHVWDLLnWP5h/gPPKEuK8QCYQONOtBGcfQl4pTaB/8vX1fF30S750fHefWWrhgSwahiz8dvZoBY6MLlEFfixqRzzcBvH60b4KAzFzBFf3y/F9sCnO/6mXhvQNosGFrziZofhXusyT/ARAYLbR3lgkRWdwJQrfNvzB3WccO2TrFBK990A7sGpxj7oY1i5OCBqQnnuXVy/BBgavYJF5TUzSm3shVcmWuv8TaXfDpGB+T6WYdd9573OH3wBCTCsvFcPQ0g0lSISisNry7+gAS85y3bDL/EsqsXnwpBp87kATW3en2hC/2W8rEB9IvNQYAUi1USXVOasRXO+l4F1/qSo95J86Oye1I6XKT0LG92GI4LiHbDP3RuVquB/hKijLnoboKlS1tZcaPyxvvUX4ngDBoaGPkpGkcSwDOaagF6AO8AsazbBtgu7uXHvbC2P0yzG//BWzfLg67lWRE33Y1kSFkuaE71QXF9k2YPdd/OXUU1kwb/vvrxLV6bhnPBo4ZqYcQvr87tSJ7JFPKfRmMvM6PyVWoI3BSL4SkyWCkZJZsavIe8zDeh6TQbfawm/MstZK8oH9DGHoMCaOyTlP2y3z6uxVSR3JOaE/A2CpWCZqDDlhVrD1eiJ79YQPZsLQOpjIVQ3BbVsyFoh+mo7PfefJLk51uI6rdiZWLzaiYwqiQDlEeITanKLdjpFwgDWPltOLYVE5bqn/iZnf3KSpdXNa0cBNOODRTnFQFHi6PHXcc+bpYlARrKHU9bIQV/K0iurTRMF4+SDrx1eVg/oWWd7V9NKjm0K2z4aENL6E3L9d1W0IU3RoDLQfOIl40hg+OqfmZjWwcGFnLxCRgikq/cz5VLCWDFKTyKnWnDN08WPcR4kKk3zE81zp3RllVSziHNq1ubsweZx+Th3dL01STXxfoSOdVmJ15ir2KuWVQRYzG6ndoek6fDGjhzTkYAs5YP70a7EsNk8VQbDAgqNliGV98C8BfQ3qdoxNbaH/CgVpSlrexmu3EVkKriqHAmL1ZdySaI8VKeaPh8FcIhfaB1s+JyDlQhwBOvdwwHqjjgXcQNyc9fF0nYaN5/wky4ecUymiAM+HNuk67T8XYHCH2mqM2MzI8EOiuvNcWpVHeEN4lDixKTzbnLATJN1In5uDbsI261SEytRzenFRY6Tvx7KiYalmpCDAjSgdSRZ5Mv3cKFHdX75PWpbJYqSYeO+kOFnsUPrx6EA7aeXWx2XrkBhxPloR80+EXldsKgfU1mVvs3OY8VW6tXP866yP9/eYek+pXAHQ/TXDl+RtyfGaV63oFSu/uECl4FW3Z2EjXveYNljtFIkPXN5b+e7YG+OADTBT8djIpeJVofRzWbRfxZQrZevlF0KkTcMeYEolAMcawVmwIzGKxBammGdSwFYt0DWJpt/G/3DXPefThjhzBjJUX/dv4d80eP+9QCAkwMOmlTRVmH1+7pZdwai2oEyQTRCRSFVjoh4whm5YN5Ik8F5jAMk4EQZSIAl7oWtKcI2cYnKqWDL/LRui1MYTgH7GlzdzRfkHYD/t5BjuFCuVkQzbwA88cihr+0S2lsX22NiPDACs+CgeeJ0mb3WrlRSXYnS7MKd6f2ge4x8bjImelq7V17F881iqwgF+7O3pswCq4oIphh9OekaYQi7FZN1rxeiLli975fYHbu+ib737EBtKiGLfa7LKqzetP7ylfVNR4Xi1+tYBmL/fmFHA04O+zzBtEqYMTKwrvAmRwcOP8ruJAVSVIA5vZ8n9dhLXDAYlt+771ShBoMOYl/WTP/OtnV1L04FsuVo9fzgXs3rMsuaZNdUks2mu6s3wY9vHx/XoREoG9a1maI8sSvxNEbzpYlqsZlFBnKxeyP43LP1dDRrIBNMfAY5jiR5wRdIygdX3oNLQeMdrZjQbgf2NyDUqZs0BOgdDDMbYA2L88XCJ30id+F81wB32Fr1qx1r3IaLwfCs4rwx2BaOvYIKELfW8D7Y3+7D4FtObXRAwuuLmQGvWPkfgbbf4hxoKYcp54MxERLUleHQ1qTXRtqzU26H9ZqcNxSp6hLdp1WLoFMWEStnLb+Ths+vFGHsOhvzecflU38+KkhtjzUyYRI3Fx+DYgABWsvGp1GABtyzPW82k49CxDbytDz8h2NanTgI1EdrZ82kBKU1tCrj42/NvD4FPY4hyP4cg6NS8WanBWJOsW7G6KoMvLHk5m1gLcqGyj758cFZ/Llf9izeMezxpzBOwI+GS52aYibdJjggxAwZMA/f2KGzLZx+ZOeA0TW19s8BHd9uhbSDJYslz86jesBMnxiTt120tcBZZvfCoHEmj/4MDSQT7iaB6SQkkXlP+PxNC8lYZkSxHHp3gN/oO+j46HxmLAva94LMIJbB6+T6XzmHk74ROID2wzNT1S4x6lS+n01PNQBR7fa5JgjjyQ0t2SMtcHwglgwdw41eD8G0+PokETRynYVoNeclwFbdtQQ3Sz068xI7kx3oYiUNiTjpciMuX0GmgYBU6ivglxH/rGFzfLml+l633VzR2fSUUY0C1awsVmsaFlL5SQPLJ+NLynnvoLs+1Qvf02zBNWqMTKsNmjPIwOv2IWJKsz6jPnWEznBuN6d6kGSNi0ZiNPqGTVhoyxkdTnrhkU8lxr8UNFyc8A1K3/nSMJCj2yFey1wZPAEwYsqHULtIe9jMs4NoQHIfVl5Xdyo22yJa3yoW/3t49SbETbDmuaHYiheito/Bd4ZzSo01TYdm3IbNltD3JcjwlAFBsC//R+dY1FRnvOF8nviwd3hVfVjnlHK22xT+1sdNaF0lSx6t/UckuK4Ma172WtsNeiXFXq+Zk+JPoFzgCqa+p/Zx6ysdITWv4EZl0JZ20wO4UMWYAkJJAnfAKvlPCeaMvIpxGPUlPK+pPtDEtpaDd6FkBx8D6KPFOJnLvYU8cFaGRx0UXSRBZayAF2CLjYkvTzVtFTQgfZLwmHaKbBuSptUn9w3F0zk1+VwpXeOwH2+YGRLYLgoH5jfdeVb2Ct1EYa11Wilg+JXlH646DotJ3QJKDjCaLqPtA8hU0edxamNxygVXOFH2plKlJpBxm0bSsmKFlzyRX1LL3ZKtyzTXiRK0q7irJujJDA0MEyeO+Io2HMX5GvV6+hu7I/W1QvF2050R3JWP5TQkPFJ9fNCbrEVgzG5Iybr56rug5KoW5dLd9waCtsOD6q8ysUe7DkuxefTWh3ynIP1AR/RgPst7x0lxlHYFoUa2FLOm+6fb1OptAM1JXIOrvX5rWpFjqZKRb/nFcwV59hb/KqrpxaFznOXj1pB5yGWP+IbX/w2GgVZDT3geQUayWCr0is4c9s/TP8a8F6nA+eZ9UNTTfMCqmathQwIOmOXjsIcFyXK1dF2UAEcGRS3n6sLuhysTjvVT+hBYoiMXMTbEynWecQdbMvB+MFncEeCo4+JeGf6EVWiSFdiSqXqbCGM8yatb7kkYVigmBhwJi4gylGqAOeIHi1wSfJAVGy7UaGeM5SD58oVdeNKzGv2FHFb0xFjZtvp5r9FwDQopPkXrDbw/NFiz950VlyqQvek0IRVAsn8dIcbj0oYxWFxm/V8gNxZapJU76DXVCDYuzUcpd8y7Ril8E9YE16eMLinyMd9iyqczBQvoU9IXpgCpMNlOICMs0JmBov1aW20eoAcmFzxoTmGoZcliLDQAK521ORMwXzwZ963VYcR++d9NBmNJ2x+9Vckyalaruy+Y+azFyGzBVcPqER5YvYy6vAv6eRQL3SVMU8Ga2ALt0NXa97qYjjlGWHCh+9Jp4Qmwu1piSuLgmR9sKgfYQmrRaBJc3UHpmuIWzlkSkwdPr3nikJcF6ra+zPdMgu9ShTYDp4dczYUtQZCFk7upV8sBGtJI5edG5r806uk//64W6am4fm/Qivc5jLCDsZkpskBb9KS9/onTqN+Go8RxIMynQEcosiqulYmI366Wck9mZxxRFSgNei8g8IghwXu7SFqUdilEGHfOyu3c/zR2Y9lR11HfZ5vnraeu2sVDdDZrGurCQGq1RnYOca2Dtk+UcCcOHu7w5fZwPklrkqBtf14YBVNKyhp/YivVPujeAGSZBzotseQIZt7tAGnRb0CnpczQeWq019JXFl6PMYSU6ddlg/LbIEMlu4ZH3vD1eSwPAqZjIxnswHNRtdX/NJohur4xpFcwTq2G5mY83GySfcrl/pSzNJtGzNCtzMvB3K5lT84oQKMZdg+5U2jLXxz/pA+C7OsTae3Ulvg1UZihvGhvqWXIFcm75sv4zwgxpjWd1eccApl+2BpjTC2CRP1jrs0NtoWDuJvaQoH0cRYtVlmJd5rG6IbekyyWGRPFshKu8Zorxul3wFDKBMmOS8I9pTpRajh+zzXEwSkXUe+Skrn9RGBhpuI1KXYerlJ75IZXo43apjOzAZY9CKPlTVFq7Yk3VD+NEJaktdn/Ywxkgjds+xGFMoIPUu8qDp4bbSakXZZwW4GMaf8a5vQ3gvrPbJl+5mCHLzjo9tQw0tCVsOADvtdWTyddMx8/XsD1jo0SJO3RmWp/eTkbTiVOdK+c2UAplN9WhRfgBNQfOEWE88nP4BwHyEYAtHqYgd2EQAynMyCRXasJBMCKwdSHPFAT9nSwk6Q4UzwWiiRWZSgbTogHuMmsBh3n641B2L6hy8BFiE/UKrtZc9BGPBYhKrF0iypnIJKCcgc2Jr3OOUDGz2nMKKUBWAWnCf2C/AuoeKnDLrDepgQNiv2ooCWZ0hVLC0MTyKzdYA3fcr51d0l2No46KIiDmxWdK657cm3tkTsyIn1AvtzscnmWRPKtttjZyTVdbBX46WrCVq2xP0XjbqHMRWUyzUgaJPLe45rltLHqMH1zj1ZMpR8d+noPLsMQoDrFC3CRYcIQG1COxKyPEAx62rTrkf9yb+ByX7TMXWyUZ7wSp8JzhxQH5usXQB5lRo2tsoUYRV8QVoBPW4B3Z/eb3l5NndO9+mAzRoZ1o0yZS/6G7yHXNjVXkYOWuQ/s3alU+a3qUKwFBl1pp8gy2k1hqRJhj0cCRsK26mR4MhHuOWxMTgNZlMZUse+khpLSFYdxehJg11VOiQ5vPHYg1JYBJYI4oQ71X9KndgKxZKjNU7xGU5PSfoAiPsNM/DyUUwqcl8RwizeZagvt3w687Nw606piC6EiC/J+ZZDxKHv3dIT27sAORJDh5dkWKJmNiPgzXKaTQp8diro1UuOYQ5v+i1e5morJfty17ewkv28mufbObuNknxLMrKM2e6LP61ZQqFHM+B3hv9/fe/0dR/3UwbhbG6SeqbU20xrveqznJtdDKqKC7kCD4l6OvgXMD9fWUtxnYvGdK1oni9nMnZcA5MrBVefQFhnVbcW2FlTB2tg7sq9gH6COkW9EsuAtj/fEKqznI5lcZwAuUthDW7vSC0zGScNKPaBfN/2mbk5R2zHjvDROPUYHpd6kzzcMuWmdyMc8Gvfth4YV0w1aJ9Ggbtm1O5pGPZ7u+8MTLey98RAs72U4APmL7/2Cnlw3HIQ9U2xEgI2aqFisaGhP2poJWpH0qRskwnZ/se2cxcKi0OSojL4LDiGCAXdH8raNOoHj62aee6TFlm7GnanMaVVq1slh+9yM58hAuKNiLuQO+eF4CgrDkoqwYp72DpyZoCkyt7XjbW8SkY1CC8iYfLh8SjlWDKPTVh5AI09wF0SfiU2bojhLMEoraTYvqOOUbahrPWeVjbubukU7RDy9+Byhe7bOhaq/x3Ga0wGYV1eyh2ai1Zw3Efe2ak0AYN94cJCGb5X4WMoCa520P2mQU2PqnX9OECh23nZJL6w74YvGrtwVuBakSLWH4cum/hxhXt2tMxjq9xaQae1sBjSgV93FGjwjo9ANpr17AS8WbGWMtWZ8DYNf8TbFvufE8o1dZknE5dpIpqh75QYTehX0bh7DetTRgjG7jnjRNwOrQNcl+01PbObWsknTZklcdTv2uLZu6MIrnnjRzXSsd72q3K9Np3wodF1Z2BgavVE57PLAJ5bCwIPRtUUk00v6VouGWifVvOzokFr9+1CmVkoTucU0ijMPH7QuTpYfk5wecc72FM2/4gd+OkN9P269iV4U5xLnFb7PuaKnrcXmfJxYO9KAkWCYPSz4+CGEvysprkDpbB+jZY0rKiqy9t0chnNXyQdFwHnmKMiHq9qNqHbkh/hBrO3mUZ8nDVy4o6GmLJCUp5vyQCiP3m/MILCb18DowCKfu+xo8lEgjMJJZ1KMLmZCFrlY3R3uUpFPtgN8fzJrJQU5v8mhoFGYus+U+JxGOUEae6e2QWYGdhfaXa4baGi5IYb0d+Dojt1N7wm4kb0NGynCPkX6tnZhpsEOkO9E/qp1sY3QBo0+8XR7BuSv/AAB7t/Yoax1kK9JEmPdtBiblUD6c5Kj/rXZfesPIMS4CxtBbQrTrJl1MHuCP1wqVRpz/S4OCS+dRtJASipvXr9hw0MqmQJi5FU4rUjbQiuYTMIsWKTKxItYuiSe990XTqO+UO7wMiYeAAgnb4DSZ+xYXTIikoLnl3cGq1qTVcbjlLfESz6CP/lUVNevkZdU+Cv/9j5BoQdqsQBOUvPj5fGu8VvZvkNNeL9ODfNF0QuiDwL/8EmIdbPMfjrF9g3B1fMbk8hqqv9Xfz3oAAmOKAjmUtyqPmjvVagbYhnvhpmhkvuKoTs2pNAp4TDmhAG0ZMpaHVj9BIWnEew3nRE9XY2kcPXefV+IXj+vwf4/Hk8FLtj7f2RSSktArS2Jq+tAZmGfMcI+NPiIkRF8fMXfdmCokNR2j9BNN6aME7pcSuyez3x5D0Rnn8KdR3cn3hKXp0aO0mdmKs53NvfpPkdgFgfDOf1Q4pKYgvt50WvMCr9LokVxADS1gNMmPwotYcx0chI3FQcUaHzLbkN/W3+paJxMhEExRPuM8hQRArx/vUT1+epNHfgS5a1v4siImDnNls2y4EqZOb12AdJ2kz2fGBZZtKbVF1hNl4qt8FWOro8/YILwU4kD5g3v9XANcFRjS+B5fSa/kMFOltZ1+nXNO5PlHIhcUN2Ga9TdalO2VUGD16KnjGnSxzq0GBrli2nt8BRollmFQFC2+3EiwjwMJZeBWfDu631q36Nr+2u5K1au87lU3rAx+QMZtis5XOm4T/fobNVKzmHDGsMY6ZrydvTAeAXM3XbLFTTtj6Z7zsP5sP2UdUbl3EBbuu+P8GMHObDpXrixYtb/VtDX66C8r1AjUoeLrSEAAtV6Y+mlsSyb62DWM9sLO5Z0TkKxxLMoK3ZkokTZXxZHHJ5alWvrKp96YWcrcRsdLIqW35PwE6k258B+5Rhy6lcYzbIwcAMfQx9w0f6G/5ewYKFfqUMx47udeBBrpSThjCf4G35LV6PkNLaBJqGSmmoHgX20v+SCJcnWZG80gvlbdSaQVlnmCW8i/Ae6D+pGHtg18LkOcIqXNIMh/txkFmuNpHBAZVla2rsNhDliNyuA1bc6FHZEoicr3faBiYwOJDmcoWyGCVE23CEihf0JqE5JFtOmvcpP8ydIoMvYHvbO6TuJggqL+dVBzLwXeh0jD4eY73zagvK/5ZTBT/qa7WYZdr/0MnMEUqSB4D4jC5pY7UmYUR3jIP7G9y0hWCbFRovp1S6fRgiY3bznYDAiBA+ADSu6fMGtKKQbBBFCmoBqLWrsEgbeka71q+ivOQ0iy2YW3D0u9a0wxs1+PeO3QZeGBLxm1ecLEuJ3FauW/GqR+MZkyw1e4+n4pI0L1ZMKvDcJsSY0RpcX6ITV2NghgpbLJPWGdMMiiE+VpPMlo10oliyQDqRdZ8nDr9xLRTfhb+CM3qsFVPbnz7csTSayAfiuSDifo0vBxLrkYDQCQXpe/QDbW62eOoVm9TwsUeCAz9AP6+qVEYBi3RUFIapwJbnPibqRwWflb0Kd2JZoT6vqmJAZqVra0+d+E4OOFOaUSoB2yQ/Z0pBN/1tKH5EpBuUoO15lNw+18fqG7crVi5j/fLUQJUmU8oMMvsCAQ4Ke9AggUvAq+Edo9fLixTiAqZiL2paA7Ko6YvJQaxYCuZNpiWKFfSgV2QWSjCrOMeBGrajVyianC18CBUYIbK9s3St5FZEARI/Qh8gMQCTQ0lfv1SVNWeKEcfErCpnfhscpQleNmOAue/WZcKAZkNTCAe1iPOvRuZX+VsOC9ySF6WoNU7ipMHGKkuzet0DmumUuGw5er+BAqJGipQ7poFHdSAVQgybn/VB4typlaaaF+WHeutkqcTzDbvcNJkvY896r7O3PjVbkyPuLkBVM5D+/l9qoYjsVfykk4XZ9BoVo2KcKQjMRxms+qO64I2nvKyP8mJL+Br3e5NxQMju9AqdrDQDeL2KRmyzRQ0PUIExVIK75GBAN4lek/0K9iwHKAo/cS71vCikynnW+cyrcgKTisaQbA47IgBt2zGGVRnc0yu5nLd+fvvYazIPKl5yKeG6m2jVLvHUxh+bFOhQx70RrJviadOEZ/3DXNhbvfQ+Fz1lVpHn3mz2OMUL0S1oJ5sPskZZxVSIcI/YrK5umYVd5JSXWo95J3wMBNVb3kBKexMx7CNbTRY45b3IJNdduMf9qkj6YZyhTNT4xA9rH0F/LesUajy+Ko1h8e9LVkNDj5VGVTKq98sEg0A+nJVqvrermx2akbXGep9ZXiOmd1kLrPUWB6dHb0mYUqaZPuHpobahiTkyY0dfwtG4zzt1StAlxFXPlDQilHD/++71b3wPL5m/3wDy2cDtI2LzJALhvy/xWQFrZ2S9ZH6AVXxA41iBs7DcFQykJh9wxWU7cd2yMpNfHDYZoxovS8RFMSwRU+Rfykkp7VP5Vq6rf76PnfDpDb5ZlKJu0Xv/wXxdywnXJmogta2Km31JHNnVOjmhZYmcUFZf7lAMPTpnx4ISUw0rpc3B09MhLgSomqOQV+krWDG1lhM+5eQyZzu1C5ebKsc01PFJq8+wkGHrf/TtUMD+QAjsQ4XWjMuC6rmqUNpAJzxgduAeOVq5WHDnWCbne+MfS254+vztqvQqhmxydSp5S1MMQPwPKolMsu8okbcCyxuCFtsvkdoDgPzq7ViyOyk6gZxLC2aoULaBLY3XdUw3hf3h1pyRd3mZnef8K6rZEbQd0JxmMsvRQrLHKHd5CDyVruA3sFdL+cLIvVUIYNg9lKIQBe8pzuVl0hEJe3sVFf2lGHxKGQCS4yTY9Z9O3ZVaP4C2AQnBLJ4YjSn4Y2k2dVcc+CH9zfjI7fOZB+dcdp4oBIO9eVTFo6aURWpzHSTA5YwgKV5P9TVSR9CHi/rqTdnnUkGOZ+73n3kfXrosYY+FTZIcFXc5+96x2OPN5W3DP20+vkR01KRgdjvwuHfbzWC2Jlhj/9fBDSXjoSpQSShFIi59FOZ7zr4zw0BBvBj5+mcpB5tAQ+dgmMj/MGdpybLzE/f/au/YcWuK1cmaPFgE2IV69bKaWd3rRNH3oyYIQ4A3Kte1I+Wq+7NGo4d85gVZEYPfukkZB7umDWSy6iT44Gl25jxSLasSi8W3hF61W+MdAK0kNj5RHcDqkRbv1vW2UmikK8VKYDyCxgi95DZUtqb/pZApxq/35B7rR9MTPYEUyrF2O6E0zcv0JfLqFP7Cfl4888tcCvpToUX0ACDNUR/KyQHJu6+OfWdoghyg+sHobw2X7PIyM/8zIBuXK7WvHXNzJNn4frH/Sx3AtikOCQ9Mg+blJ3F+/ab1RkpChz0TburITKrBuojDUkSkgliSSA7ZTie++k068Tnu7ikzKSAtraXJCOETO7waA3XyqYWXi18H+A7J+pSImvifDqHg3OGDxH6fxc5XOTJR5FtAhp8DJGyy6CiKUY+FtYPj3sXKSdagTi9YWhrpsSRnpTSsny2WF7/01Foqjb7zlpWGxdooUbaG+dFJsvpfIVolVJZOL20fw48eXNaucBalCXxTbxM8jjyljGuEBFndFPwuzAkHhzuuA5E4Z+CVyN4dKBc5WBaOjIE8CjnASqTge3arDJYiu5qeQ53p4efy3R1iyryKDaQ1s/P3N1hOO/u3aZ09p6/iz/1XFzAEwuHUKPU6Lw2docTZETOoP6jO/Y+tzMM2iIh8hDsL5WuQYVhwtbKCOcgTGym/nukXo9vNRQc9cSGvqSnI4LTGXaI9q21Jh2fN2aVlpYUS2fRUu0H1t/uCcXJ2PKbSwICjTAaJS4qcaPaDkwM6DEa+hIsOQpwQOkA5mpFxfQZ432a8q9r7BtG8EWa++Ax7HvmbCJ/luyIpH1W5MOha3TxTUg5NYdmEbuKuMpW00XgQjnmPzE7JQ3hdAV4xW2JH33WQ+6ZSrlbzVVUaVJgR038wDgc2/b5vCdtE5qJ+v7KXuTp55twdAdQW6KGRsOqVeI8FCl3eLcDMGOFHXyeGrBkT2X/UKYUs67GubCAjMP3TJCZYRDhKSj6reGJF0n6kZ++L1mlikDeI1ydAu6zfk67VYouVHVQKxuk2lHpP8iCIaYAtacYJPiO1EbnjXr4Xr2HUk/SHNEeJs1xmzuU/fhVsr6Oenra09NtN1REjB9Ht14nlWh2EpD6TvoH9dEb8/dfgMcFk6XHqwP7Z/d7JWA97i4Q6g+F+Ne0sFALMjHMsBiT666L1dwsfgCQfZdCd5LOuB0oLLcztIfEqINv1Itm0k9OBvNX+wyx+mLVUYot+lla6SOGXUBFdfeVZzso3XVLwfgv7QUE3+kEHj+MvpzXXjRuXqd6riWearOo0kZYMDFedeMaQepHRKCcOS2awBjRmDduGabhG+mgNI1yaVEl9G1dh/XZKxUtScgwAu0frTWmIuwjSS7+ydu2kh7Vc50UIlU3xovEWbsLvx0oVT2DYQdY5QVdadnzQfDuPXASPpG3G8Dwb1EkKlYnvLK4o5HPpXbYRiCn/5GqATR/ayKAwbE9iucgB9OJ6oBmairWp2xk/HUO8iC4qH/eHYgZ7TwxxG/j7uaY/PlbaUhIo0jtDYI/y1n9FEaIbHPE/LavZGYFQYb2/EanbErTeiiK4Y4jXF0WQKYxEkJInnJtlqudqNT1uS90I53YyPPTT9CUMHgJIZR23CqNmYhG0Sesieqs7ish5wNr84n3RMdTCe06EmSozTmN4aXWEMq1YTquyONyDEm0OGLEXVLyPDTbzUsYZ/5vRV8PTM0vGv1MPbqNbAQB0jatRyVzJCwVqb8/Kd0PzXrmqanyowDqgg1XnD2uv64ihNL9a9sCXMHzwMaEpbnOFRd4iXtZqJsxVNn9/i9ZzuVYrLHyCRDuzw1wk2hhvHA15yrPuphzQu9OAM4iVUHCx7PE5AGh4j7kMPTd4xYCALfklhu+jrb2oBZh7v7LQcMucJQdyhQaL6KPgdVVcYCXzGrAac0u3eihZhIqgFEEdlafKKC7BenRU1/jAkdfcWInNC5SYyKz/jd31CAYlXQT6fMVar2eBKpZYjND7E2qmBKxb9OAn+ga00EmLEdM1pAUbQe7ZhkMslERAgspSrFybaggZ4LBanpZxnD8rMCgDR+MmA3tNZUpSDuGBpsXPXJHuhvqutu9K3dF5zKyMqLuNurMJyzkkyk0vZZIKQEqC+4iqPZMSnUf1ZKU7E7yySon76z38Qz5NULM5Td9uBL+j7lRCpeb/DGxcN8mLssMZsG4G253qAmAwkSarBiNWBohDsrV4vAL/E7Or0a1Lr0IRfhWGoXi8nH3lfJcLLsHFP4wh7BpizNBD379vTyfqTJbwgt0ZyZTwkAityHxMqSXgbqEH8Tt8K1cHzN5PH2OniQHWaOTrWdHxgpyhEEaZlNpJsUKd1LhwA7UL9ZHbvHU47NsvTILkOJsd8thRC4fdwa7XSS1gqfeRKWn6PBztQRW+lN8W/nnY5yiYuolaN/1m5xMkVMg7dJ4TLvX3HzDh22BBS5d2WFdTNwLsQKOfnuusEXJ9WUzoAgRdVgKkIMw6pABBC7G8OxW4V2SX0kflEpAYtvckLBB7ysFm0XJu2OENWdGc07LGgbnzS9Vmt/6yZ5iia/kWOrWNfKVVbMYRT7hnssJU2yiYgMtzcyBxgVY0yk06pjX55YS5vHp2SoiIWonaQL4XiQQwRMn0WW3DoBjqUKNhMcbM/jH50rwCN0tHcuHzCvNydtlp8XBETqd9thhWY5ZkBD/wf7JxLHnx+5Q/7BoxHMQakGzTwrQUqlBRM4ofo6yzMSkmAj0vzMSX/3u6QD8TUK9wn09Apzi2B4+wl8S6RsARysGDYx6MwpYPGVHXhbXYwoB4h3s0huN7vI4nA8XW+jiA/jnXfKi9ntx55QWXAamrId0Uxb/7owqgsfXy0Fmv6+3PO7OX5R8YngaB4yAuU1/eZBs/o2rOhU1HqU953nT6X1eNykFFgXKq3FW0KSAy8Pgm8L6rPc+81/JR1RkOckFxnmFHjwSNh3a8LpF1dL4h1fJmuUfqXJuyLcU4LKwXnhc6421wpLcnbIgntU7TPTRNOVPy3BGsPQKou79zMT10W4eA/mYbOOzp9wryhWl2TGXDrTX9ud8Uc3xTDkfYgQNCkrSjhMxMETjHV2+66Rt4+jc0+M6hKu3QqcOfTw6i2/fmR8RuDpHVMT7rWABrocgLOpbIOOjYJBiQmbv6WI3JzU6WaVqpcE4FXlJIr1H4dDh9ncOx26WvLkZvTmc0MWsT70uy/0fXGWr+8pVcgflNSph7FHb9QgvqjN2f/A9dWT+mLd0dVVLNdcaD69TvZo4v42AEgC4NHTFR93Hcj/zwsLYHf1J/ZfLIxXNNk3XDSiXqxOQt910XtrW/W+4ulWDYrTOkRIUCTVoiIAMCUKwOQgrEEF/Y0pGpLl4ljjC+IuYvV9x20M3KwOa/noK2riGVkvSX5n09Ragp/P27YGpwmtBskYN49KMPCZkXH3UWof6CdovL6ib9bgdXb3tyagWcErNtuRVtZIfwcpp8h/WVOxz4+BQ/Fyai/kaZ4XH0G2RWj6zF1lZ76X1/8Ztadom1s2REfuaXSUWH/VATRmlgYTVOFEAw1Sl8/5bf8Inhde5FNj4Btp8LcZ662Xit/mFwqsIBHwm7x+O9DIE6clgXfNwCPEFK2c/yTP1IyMJLCpszaBG0W591N/rQW4qUSRbqO1b9I/Nt83x4gGeNjNI768oyMgs5W1HVfk/bUb/CCO02s9m7cn6QtOl143UucmuNvHC22ARVo/64IbzogmN0hSOdN84YqYUxfVjOpwIRaRqIWxM/qV9rMORE4z9EWOZp7TScUIZZa6yMtsJY/jZecwhd8iAvGda8cDbAIlCj99T1Tp9YXoN1rX1onyfdyl168LYgE0ifIGattNOSybO5YTt5vjGoyekoBrvy9kWtvD551ii+uju1mN8Irb9zorUiKzgs9hUD2c7mts37FK7wIm5Y6Ih3XwGj0lu86bt8zwt683WH7oGtZQSmUmmwD6QITwTM721BDoJv67hlRn0I5lvnK9TDYA8H0byEithOxbc2h3X3axKHB76Gcr38sxpMPIoz9ZxUy19A9068agkyEfa4koJzdg95F48HgasA/K4utjL7TcxEHY/nPjQkG0Nfu/DsHu2APckrIBdrOAhXDZDlcnTt6JdgILsP16T7wb4zNmuNRWJ59thQKzjQGpj+BmHKjw/4P003mDAcEQ+odleXZCITWVJJA0coWMUmO/TxT33lq41gO0G5jarPKv2Gf84gjmtXl6Pdd/X8D/EBZPl2sJTn/QFYfVTGNCJKXKwwU9fCdjZ4dnid32cYPHUMPebhA+m4sp6G1u/wjENYkKgDY2+vv79GD0feVuoqgp1l/XMlzC7H+cjRf+J3Y+z55lBtX591tkm0re4IeZ3L5k2Yps3gho/V5sZlY+K10Fn9T2n6chWAAez4M5NLNOWHpfLYeGUU3hzzRDhE/DPmWPdbHhnff1+LAqm1Xck31SyFR5Ob/wjVf+qS/oWWg28siDu5ET/qmzdLmGpO/9hCRK/tp+oAvEYpCc9lsMSQGpqanwtVVyUk64FWixdNOjbsVTyBBxT2HMCQfDePvjh0T+PuLDTSz7MPLnIqy/comoFJbzrqC+O+hBtysLCL5iwKX1CNgP8pza57ObzuKBc3GA1zCMa/zceBooYjsZ+2x7hE7Y6R6Q2Lx85XGeY61eEnsECPb1A/PzXsvsJUj9uV0SBBr4zugYwGV/JhIc71cQ0mLUhN3lun6hkXuFMld0LjiQ8YZyCqFe3OCoUvzP6jWmfJFNhduFvZ904Bt956YpY4oFE6fhkfIlDgFofS6zXPBj8IDWxmrCoN+Rk/kCVUOkEdaXxRbgO5w1q6g2wiX2XsmM6I2Kga5doldkR0sRCslnpXjHmMEWcLsKpMyxU4gubEho6m0sp73o7B8MINnjc2IFwir1HimpeSV+Ymke6HYceMMdyE+E3o1aWbb0tCLC/w4W5CRF3tOcVMZvQp8k+pIBahmGAooLjg3ARp2gtHsSFDLStT/VrV/vFf6lI+NXjaM3ie9Jw3SfnUiFvv4rMATx2LHAziLxTdE+Vap6ctelcH9Ehx8LFF6NmkwqER2NERh3ApC8dozP2zWIi/Z5c3vMUCFycAUfi/b0JRW2mpXtKZd36zKjlGxfd+4w8SG4K2q+sXKuK3Pupz0IQBplwbSUZkofX2TEQsDefwYWpbGjttNjVMarBE+nXJjp8m+4oZWjb3wj6/Yx8R3SR0OfvJ9SY3cxxUY5TwWYw8fiw6d0UWGGwma4BCcCTXVwHW8sMfRsxlIFttmQCVv1KW52QvFxD8Q0ynG3ql+WTjZMTvAFjqR9di93PjQasGfUVz+u3xzuumK4N1tx53YCjUY4faXYCpCQvKd9jnM77j1beBQlyHKoob0BLVhl30KtMQDG4ngFuJjsGiiRIzDR2per9zfjHY70AD8esxw6DOd6paeOqOivXTBmoMkLxVYkt2f87Nf7XmLbU4x/3jGgC+PGlR3XINmoBM+ij8euxTrMX2TCh6CH5WGhByOdYhY/EIFwWCYeYvvgR0D4fh1XySptRt0ogkpbzQYfUJ3Bg8aqCB8iIE4FfWWL/SSn/E4gldKg2PaM9538fBp7pxWN5o6PM7TfS720KlKZ+g8VB7/eMdNf10mcoQhAxF9YQS5yqHFRg9TmviFtUjXS/xyz5aez1i5ZyVnYvAOyrhoxnBrfE1g7X2VaTVPQu19iXsop6MRVkFUR17/vW9uL+ORZA/s7fXH6ahWXfAPc2yvFaePWodjyI3ZYOjALEnRf/Nrr8gI34LbX4vD/dR5Kfoh9IgawmG9hbFLdsS69kG2BAXVBTwYsIpzl9RTUZA4dow0x1yB+0uslWVIvHC1O8S/gq3n17yjopqu/gOXpiO9qihldj+OsVghJvHs1FMTRsr0EVQ91xZ/HIaviYBoxUdrRw6lOxLCowT89OzeGqZffdoq6H59Rw1EaC/+JEZdNMt191bm8VhuaKVyJAZMWP0G2nLy2AApw/YrKJQZKlfF5G1kuEydIQERVh85m+8b/8oO8VW/nH44XBW1DSJpUSJpBhUxvaGpZApvzooTwgRo8L2bNWmHhdYSRzuk/6rtr+cIT3hBTcljHTKufOnS52cjinAgyvUDvhc0//CXol2QMlNofY8G9bEaTxUwxt7mcjrrCtI55zvUi41xnXNzo8n27uW6K7+46Appx/cor4pW8toMI2xRe0IE8z0ZKlFQuOseIvefSZT/3zMnSBD/bgz1z4WMrPIpqmnd8c+SQhOTmfQdBlPep5O5Te1k/KgsxQD/B3zZxWJvwsV76eVXaM715W56SlEbR4ONLt8gB6Y8+CJMgi1FmLzVKX62NJyhSTeERYNmxafzcuETvvGb7QOgtxdktseZFUcP+yKOMnAFowLpLncypiUPL2yx0Jv2oXKP3EFbmDdFS6LifcgLlNEM7i1jjIs726x3GovmqWZ7v2FQi0rlu0uD820gSc8wrbpBPHjIeO2LFsOtGmNceVnS7lx9BGJDDXCaUV3lYdbgCCbfuqyAX8RAlcbc3kDPB50qPXK01vWe5uhoPBdA4vZwy7UsImbkq6hp6Kri9DV3H5Ft2w4YHtL8i9b76vG6BBk9b96j0EO5cHORuXYVzRmwcxdcsGIsOXFMy4tpPxVTeK2NdRjCJnPrLyPDlE331lEKmWHUujxVqGw/98G51GwbPzWB/6Wxj+lCNIm0akYBn6joP1tcE4Gg28RwuQ7UcEUtm8wOIx/4eQGNxS+CDP1u3nIxmjobSLd63j5o3ICqBLGy/n4seRKt6sKmpFu6ewAzHi67F+WEA4MBILeLtpGrNJxaoYBtNgM1rYZMXCTW6rzxekdACqYZEI61pKT5LZDBWBvNzq4HOUf7Z0ylxxM3i97Ae/0d1IrMPdIVEQBKbfR3cwGYVBGG6R6KLdEH3pS/mO88Yj8IiTID3lqZywkHDRB79XNxsam2PwUys/AUwnnvNW9tVOjZBrLxi9Eynmq4YYl2v3r8MWy6HShr21JyDwK+qlGpw5GgyRcs9DsvtS0B3rJjI8UwJUeFTO9Hhgmeym3BC+dQ/ojD3mkADCNN9vHOz4aqvNKXPdOTUA7fWE4B3DE0kK0DxGmBk5TR2z/mpwH++JuyjrVgYAZrVUs5FaWtgnLXee9MB0vu6p1pFAYRn7CPlvxxiuTQFJG4xGzQDIMbEMi6U21e9sVDVALqUns6kJtQr2PcxMjUHWHjFd7MgrUJ7MLNQMF2WNp0gx5b7ZfS6AM0YKHsZJNsslhTkMvMAB1WqM9tF7wXtukFVw+viNjOsZZ30Xdo/nyT6uRB+2b3CnbRM2fZ6r7RSaUxM/cNeEYu/N51zkWIBaxMyj+NGUuU7AcUVId700LAyZ6jVvdO3rNZ4YmjxJkvKgZJKOaJG7UG4BhPHxL0PJ/mXj10skYwbO+0RqKmjTry5wgb0VdGnV5RDGBeVCq3IGD4BjWZDFGMx5FxyTBqXlNlbo2kMstcbJUDMHC4/5vUL446JEHbcwgcVLi4hG2zjIxlS2VFk3L00J50B2fjvGnODFwEone3toBQiXQuDk95TpEmTsuZSvGG0eSHoTtIBC0t332G+YudCWSMWPJVXWUiDWWUTxNwfSaBagor5l9fqCoqUfCE25Dhp16rqR91I/yYzQtu8TvWfOG1ztrBknVx6trP1ulkxwYI1hFqFZH+TZ6ULNWlcoTIS3Wlsij2sJSSz2Ny/jvXzrwgo6GCSpZl2wEWkqAYQ+RoEvfxBs/TPMAj5NpL6ofeDk0ESn1wrdG8CadKHDNbkZlMLoTH1OUSKeOsQUkZ6qreBER0SKJMgxfH0pnyYt/RYTbGFFTmdXTa0/+13Qu9kOsX4FA/vQy7XwxzmHkjB1UKjTyK2JkEUfabo+7hQRmAuz+2jAorHbKL51zucIrmSlt6x+3XCmoHC9OEhhYwbfrB7+QYf+ArNXpW3M1E1cM3lQZsv1LE8uf5x9XNJtROQ8ghAdKwY5Rt+1PYhOJbde57ibAjyIQJck3PDUMqvMFImncYKLkMNeIM7R36707S7/JCYOh2pyMowH1sWiGMayvgYKApL2CV2rVURjGk9Ca5y7jvE/LubSbi3hsfQDKLk8UKufdH6iCHd6QK7/fbb2ctXwwECZLA/jjhI/kHZ28yJd7vwnYQrw18Qfev7VdRe7jx1q5Pp4+ilnsR1C0U1SJ1cvNHKJQyBbIe9UWh58XGfSTTl5sPfK1YU7LxzVmaMjLzd5Btzg3F2UilubzGqy0DDlNa6YWYLNleqJXRUkupUBiBfCEsPNC5aumhRrArJABYGhc3rRK3W76Uf7zVvRhTDHbgmqx2UTaKwgW8xIrHAjoHshq7K8fWqHngGrsm83bP0zyanxcTUFCPTqqR5PfBq2e9MQdMl22fxqGNg/cwCsMneVOVMEv7c1b7yWQLNukOzN+S9RaeFT1jVr00Nn8xdnM245b6SXJGhzawiv3qyNJRUnnbPEeyLsbq4G7Bvjqq83uLMMllXvrMOH63R5C4nADd3O+e8ZAAScG0Ii+EJgpxynPJHutm6Uhr0O6yc88kTGMiLGgKGjZtmE9nxJKHzJbCu5IJ7XizvQqsrsAKJ68TNfjtTeQ5gPs3vkSMyDgS/S2hYeAdXqREwtgBXGH+tToq9KI2JjAuL0Gwwz9neMM1xFpf+4Xfl8AK8AMk2AflxrZvW30UFDl28PjPxN1qtZXrB6U2I14Q7/55oxd/aLy8xNS8SUsPyayOSN8I5ppxnlnleU9NVD1P3bDkG15aIlt+CwXS4b9R1N4i/P6EJaiaLgxGKMc4rQ5bUBl/JnjeSRZkgacuxl81w3tiC01uCSHDfbPehjjA60x9t89izj9jxch46nw+m0Bf7EDf+Pi5C+shcqY0sBVq3/y4wjhuLGVWK9L4mduXAz0xR7uOyoRAYc73S858f1xpQ7hyi50QbSkN95SImY1lNBG794Po4re4aJFz3hojWscDtKmEmz4X5ye6kApG5PAmyWq43BxgTEZhoH4GWpMpHOUR5SBwLEo4/pdJ9tJiYZwZk35eeIfjJU3la5TRjMxrqlMAGdjfvPoWXWj1tGJD9+im8/I51mPfniRRV1s/EnglTpHBDRsqhUWsmyGXN43+n1uH3j4VlA3z1968LBPXd7u4Y7gExgM9bgfsgzD10JH+yXPvu8FHCiCcrNCtvONCSk16YqwJsMFHlxK70SvBoXXc6N0gt+BJpQrFyHDHVmYaXetEX7wNW8sI2ltE/rpW8DL2e8F3FUqL3jVuI5aqb+VNTVCU9kRftg7d253mSIJHCD4fGYhebBc/65ZKik0UcC30TFVmmBUZfw3rAYBmnbckChwAcQATSa4R2xszVhIOr4KfKcxf0dyP9YGA9hnyGVUvKMhdB9mcwbvgn5xprYqlm9erkcQmRKLRtnWSHCMvphOafszO0oFZjLtiOfpeVHRSXj3we1Nwo92bVGRGA5Sq7X+EsATZdMeQAEarDZjClczXaMosXs7x92KXrbrJJhqo3py6nd2ETAVTGPA5yzwJI/IPgROP9mXujA91LXDLL8iVwLWx91md/29NBVNdJWLVchtHH6CUXCxDR2G5CWLcvuvZKezsNcYFufBpolcdgX6AjiqOI6VX6LTf+jofDjQcfEe1UTOHuBYC1Km+90cPvblo82XIL1zUafwoOkjPDdRdmLNqwFT0BL+ahxTtDC3bisa7nGimaE5+aYgJ1T7vMiYOKNDSg24xeybCSD3vzE7MgInLPrg2PeQu1vCKNcMqMl5RvDfPOBcHin/w7+v+7ITBkFZ2XuYb0e3RjiqOoXqgCB3uYttlSNwZwppV1b1D4S68SVB6UXHxAMjzp2lbPmNAtLBQIKJcx6OuYYIZjjpPp6RH9DqjlWpBjal76BExTrV6m5Kbbjrh8sKkgdjDeSjSp+gbScooufXREprczabmjZ4crSorQpW1R/kdTWy5bD9lxedeo+JMLMRIxdOH1YvFmbGVu9jynoJioKsF524GMWtMpR4JrQlNJ/ZBVdnV7/TG6Q+YNAF7BYOuTj5uGqf9RhBlDNaXq3+kvUUsYlgw7YcCoMd3VZB+ve9AKWjbdnUV2kMHYW1JB1Dhue3jcVDnJ9wD8qOK5BrE5wVT9TXhZf7q9uzwknpXKSeWPqPJIbqWe4fJp0h3/AULzV30y8tXKERR5fJpyqL5qRqAyCfUGlocD5gpoeWpP4G2oRHzLc4+cEkEJiQ06TZqgjo1qxC4A64IdyqCsxmtM9/DUFT5UgDjWqFEuJ0EjM+Eqivzr1tkcjrOJmAHkGLZ1xyyrCncmqSaT/z4CGp157pPtSnHgtuAr3shl7EK4yvBM3BMn0RGJQk6VpSKniEZvQHbcR4tx8LX6uVB/QWfl0ykZ+ooUlXUPpo+gM82kXPG7TG1YKk8MDio6S+5rpvw+ID3cuunNnKfl3yJXTEJGl/+uMRtIav5veRFBQJHYyu8pEdJbhGCZEiZiD+xiDuDeFbs43bSJoQaWBupyX6cERLwylNlsP/8iOFgdsgUm1YvxsibdvpGSNOIav+CAmw5LgGY6o4UnWMcBLBzQU/LlKwS6FmtIn5D5CYW67vkuktYKWaWaXB3ynw3YIBW514Tltm0x9Dp/3i5b293qJ7VfAwUEGdVlilgSEMyhVQv/2RFD/om3dxs7wA6iLyI/TUfK4QzqbOR1X+bEqQq8Qds3EhMCsN2BK8MC2LiHlAhmutjBxalH0jejaN0ttn057jDIEWAy3APdC05gkc6v2Q8fdeFUiNFw0rJUYGY4ZYQ9z6dTwVwh79bbKb2wIWx7epUenUhoC76LwPeeqZwOESx+5oGSsI5ISqhhZeYVJxknJKVRC1wcw+z2xZ9UKdMJiXycI5yM64N1ndSijt89zrmho3DOGsMRfGyaaL7RVa5sWDSEurla1ivFw6nPcD/v3aVvKQ5pqdhx213MNhYV2sILf2J08TRGBEFFfXf6L1ndAhdsPNnfVPlAcQaAjT49N4oYJz+wXswUv39UywSeW+T+75rMoKHEpAKiNXXMQGGwD+CWEGyvtEsWbFD+FPV0J1Ciqf/y1Y4dHAoumil9hiG2u3vpR5GifSteJ6f3BuXBbPVPjcmwBIltdD7rUrMFnfhB5G9SPZRr/UbMcXNRX9YA4YuXuEj/jgid1250MK4hRtBdcjoFhnTx0BPmLiTULL0S61wm0olgDroibGr0uNd8unHHms/Nodn2YIBuW2MEfehTam5hL41AyHdyw971+wJVKDqNNVC+v0UtmoP60sSwK9cxnfPsG9mLz03r2uj8FNvMDzza70BRA6CR63ceCpE90wkp/zCVsqQ5X/eHKSjUpMeb83FxKM7O5pJZAAKQUTx0coPh6ZbO1ryzmvVA+AbeiTozr2qFBT9i0KUyNbKAwgvQruEw4cfOmqLO8g6C+MbfApXmcA/3SUfTWtqWHB36Lh2o5uaEAGvb6qCVHSpwpHCu1/GqLiII8vMV7SEksj/WW//d5NFqet+AY58L1tPYoNcC68KAURwfYuKDjN0U+gdHoTq80mnx3QP9dR/z9plmkhobshmNEc1FLYQgE9jATaYhejiqr54dCMzwULyUmlaF+GRUdn5Dnmhd6EDAhH75nflpGOuA7hwMPqH6B52Dx1pPsm9Gp7R4HmGUE/ata/2Oq7BYI3mvvkUd9a/SZU+ZuoBBmPsJX0zssds/WgCe44r7ehEJuzhzzMBdG7umWFysg3iLK3QlRvKW4+ByUF4s/6NVucDzQQFDXTKESnAdTax4teI/Rv3fEYB5sSnrWQt+rEkFGnzvha3SNJXsONdfLexj5zoSK4/paM6RpeIKXr4pdudEFsuT6XpOtXZUVFqGhoTH1E1OvwGOs72MiLCksYnN7FIKkedLVf+f9t/jnt2+6pvYW37uEKbT9D8JjMPa6J2ujpmtUemqQC7beF/ObGzL/rcHOcRspEOYI9KBsmaGdf/a/6IVNjMzu81ef/oYfVEWjob/1yLv0Dqq9Zj5Jbp6239FROcQ7P0OSDNvWDphMBtjHPJB/2hNdsGwrmQVV/Ve9qPkSfAKVodf1GYBo5jM5xWWcxGzkb2mBwfpgMpZGIm5yl4O0FWl7rIhIEnk9/Df3fusR9ty1lb3A8rhJ7C7iV4BtVeyORFyvEVW/isR14Gcry8NcJR+fROIGo12MA9iq2n0r2eYKOIX8WARNuzhU150cwmbUTLGj9Yfw6egGSjE8sZBkd+8Bn9i/AKN/4Xa9chcyqJEj6/GapHqdLbn5rSlRiokGWf7uodbI2EtEVH/BGTd16EEjR2TTyAjFRvydo+fly+eWZTGrEFC4GSa2qqIJp69jfPA/HGMUIS9cbF16eUmrnAq9gxIPXxfC2WcRulkkIWQdy/C5wTJSYLg2Faq1g5nXBPR69XSKl5JsWKMeZpseEmouvQhPWgjWTRQSmuoFz/QFGRbnqmxYIMCCO/p1OIMlktld0GIGPGNQzhB/1jQs8zPlXYtNuCv0KFMvvNr8XW+Zh7uWDjaRuFHnKALgIu79erUiC5EuUF9Kmi7tuaI4ETRWES9fn/oVf0+kGSkHLfH16nOe40nfTJDp+DgJeQF5kp23bCAdIsGhb5vXeJEsq2UgRmAWYtgWxwavscu8j6FsWpe5+OYU6Qw7L2/lwe1RVhiwnoY/d43jy7J61CPUKQSHF+6GtgKdOZpNUQz/uezTk1LA1V/uryRxYMXrTgB+HjKobXnAaK08+TaY16zUkV2G44TCmfZq7L6YiQoNhegZJiswgwdcPChl/6DK5A0NpjfmSQIxYDBOkYpUEi5qFZlfgAGQQFamLrFB/XJ41VuMXniChb57pBkw3kSiSgN2iF5WHe6l1GiI8zGcp4t+j6OqZzYYcfX33RrGa55043vS7IYdqMFnlJXRj9oRIx8f3GBWQOyFMY4he+qtCKbaYShWhqFBQejiyxbNJaBKji6k0zQw6VG3y8fGxWK0/BxviotwcUEGOTTnt7lBWaaXxeuaWBndZa4eSxd0K83T3pVWOLuSftGCYJkVRdMKc2DtrC21nJcJNQRWzN/Nm2akps2iqBO00u6eYsRQ+mshr/K1z2iVMzAb83kSyh7wbK7ZrzRPBQr5rjnD1tROEVuFG0tUTwliDCrpYTBEn3DuLPqDap/Q8uVrI9gXfhjxPVAQeRtYchM7MSXtrefB0BARdwqCkOGoJKg/SNvS5rQnn9jShRRe9xa0+yjrBArCa0VRh7RkGACWTC2o+83vu9BI8owSAEaIM35TCb5dflc+Cj59LT1LyZPrFRGqfnwc5bUc/ScCnWd/76m6Qj5Ws/i4ZGPHN3duoyPqOML0ZHSPV5cvtKho7zt7XTeWgzTYD9aIzJgZVuGe1lzLnUN2j+qUVeRiD4ARdzaM99eeJVRrkEr28cXUrI6zfT1zcXHBYhUWnH+qhjFylf4CFbLodV30EzabzSUkFNb3NQlYWNYu2Vd8sifGysvlHGImepKhPgb82aUvcLTR2qkJLAXCZPIt9Y3NRDa97p9ReZ/QE30yS7HeUa/d1tuZr3kfh3oTmT9AoWau1iYvOrC4XaRxCxpml77HULFhCYOSTpVEriwOYE0ze3zHASyRcI/rYW9/4fb94qTQZfDxglSW+XobC7+Z7Eh9MM0cAjW2wO4uiDmppDTbOAdz5eMIOfBvGqqYcQL/eerJYekiOaBjUkNCAP07RiPtSLzUAHULrX8Dq2SxX+b8rfu/XCmyk3teDUtKA5ti2NIVAr2PwsOho+OS0RGFv7OMTuuydqUUi65Pe9i/939f9C1Txc7mXaH+V9MgKJ0+PLLPWbzmOWiP4cX74kTsSZmUZRSNCU6uPBWgowkAdgi5I/BgxqQqM3C72I0bE3suXdgzPeS9O/OE2omNUBe+eKiTz4ZSd+kAgb3w9iHh9dOckh04H8L7clp1t+0jsDcnIzYDllBb4SuMfZBqR3WRNvVtqhngpSdgS7QfN5EXH8qSs0WkYYqNdVe0I3s/PFz7zLehYLXeZMMEn7xIH+ZbSIxTUgx7zYaYrnwFZP94/NRKBFurvUzCxXG4y78q8tm/NxHmgj5AEdrM4/Mbz9PgzTzrj18z4gn4oaWFBVBQ65vdIDF4CMQJ3rWHQ7aW9I8SZ8+fmPNH3o7Q0PNGNIdoyUtUBDmcF7MXUeW6Nrs4iBB1BPcLiGYkhDeTLxZlnE+xeu76y+z2YmdohLbsgMRNJDW34QrbtSlIsf35zlxjXodhAI6Jof6S44WmQizNcH7mGTpwXNN35ESH9qC7ubCpnQlFYnI624uVykFqcTIA2cfn+n+IeZEHmROMCU0UIJIVRpkl7KKAdzG3uHaq17EEiISKYiGMo1pQrwCEDPCbVZRcUobRFgbBm1PVDB8m8EDwME/GPvsf7GBemPet4nnPFHnW9BKFwtZgkJ0pMM9A3Or0cDcVyZBfvemId/hLL7S+m0KyZ8viyX6DTkI3bJYUZQ0vHtOHNP08Wm1c9XUYHvz57tF/M7qpHY4Ymr7AdoxZ186jqJmlDpHSOW2O4AfP69IOs2+51YsWrwmcfCsxaQAMoIDZtQrg3sXpX5mIOhTBr0eFcVJzFI/vPR1J4uoN2RVsvW9VluUMar+UGR9OeG8n2HxFpzfx+gWPNqvOqn2fKP8a7Pgfi+9scZ/1Qb7H3Q4c36X1jkv5ZPt962/dRSn6ysEj3K8iThKGivAL+2nt3w/eB6r9vLHhSS0jR4SoGojVPXYGfMkMZOo995DFdgLijPCtD3XqZI5ZOAi0k07RC1XAI1+CzkFxLMvCCQcwqMmUoUe6cJhjNJ828jFl/xLWh1atOVKNXIqFvxiKHxoOXFqOVn0YDAtKe1N3KvCvKYzGiqTcZ/LFsOqYjd83x8jNXkEPmWKVxEfmIbWDRNpY4XGip5iRfOaTldcz7hCrcjLa8yB1oLvSjaFlrrhHjG5RDDuaHgbJj17tKaQAJeMkhygFmNkZaGjFiMIRn/lDogoS4iCX3qs66wpKIWCAVFXvKm1m88OMEXDhZdwSLOsxbUnwEvU0erVTo3/SQWpZUI0WLsqLQ8Q1zWPy+gbRFHN9SmDfDoPgHOHNYNMV5B8pslh/4Tw12GSqB6GAahS4C56CwM6oQG/3unhpNWPNokLZ07Onf1wI5VLhwRhcMiFz+IK9FVIOSNzYYTnHbuvaDuy7IUEl64gJj5M6PPlV6Kzr2rCnTqoJKo2YyRUVawsDlNASw07Yba5sWVnKJu2gS5s3lddW/SpnJykZ5Tr8A33e9LF8WGdkpoNo3UVmCPPcA4etPLNKSAxfZr6i664KfUENljXoUt2cmgPqXGjuP/RR/svLSK0STej2NZ0icrdOMLgdBbuFwPlI0AgofBzU4LuseMJG6NO5USQ+4Xj0aVHredwXqgH7UEaE/csf8FFneJ1o/7B4CU4wdE0HgZVLOg3yuO5mzxN3EzA03vcdSLsFCrJjRgre5WjPEJ4VyOTYdDTFYB1VbEvZeFGVFWmpDXlIStL4dmEi91ALjzDgbQfWj22q7HxnFzFKDmwHFACqKU33HqsoimI3+S2JH5iKXjrPgAB03qj57o0MP71eB7CjP/8TepZCIN4XsVUWSHh4ftlQ/1T+yJ30con+v+gyxuRhnF2lRokg1rUzZH2pdlLvTuDE18WRmARpfGl57/ccwQX1MVbvLaQdhGFOvwx0bNks7uLzBBW/ZnATs6bJXY6f7zqKr6q2gI7QHOMJg+4uDdMPhe+u8yPMBqCNarDRvnDzHCEU00RK7mf+Hpt2vz63XP6++Si9P2u2/MgpxXTo+hnQmB8qn6Nr2ame7xP6oN/3RZJ3JC1GSQE2ghSn63P1i/H4gKxFuK1MCYt1Zhj1e5BHKbdMeDbJpzgKirkaeDYjeT5wqNqOLwCMNwIs6ZLU8Wo1YkXMOPK5aoTpA+OtdRAIATU16jNzjbQlN2oHeW05JGtRIKpdSLGQ7mo3WtQulG5SzS+bnY2cuxDMBRPhDuK7hIWlSlUkjRgZCCLBh3qR0x3Mbf/zy05f8WsLC12kvXsQ/yqOIqW7lrhOotxu8CsOtcHZEasgkonlaOefi9ihiBWGA6n1NiSjDtpMy00wk4yp+AL6xGdW+nLpLUFH4eRhnBcn3mY2A4hXRmVzIadVoMpsTr708dxWi5fTT6/jLzhbDtREpPUHdMQ/DLLrlvlpZ4OA9n3UbZ0Y8qvLNlFW5qjcBW8VMYtZ0pQ0yRDa3Ftj/HLJV74PjwKIiOkw3ccRQ1NRaqPSsz5ywpv1ZmUKn+GSFdS0NVJhWPxjeXCqlZFJFQrai2EsH+/x3rnwrqq+LI30zeeWUx7k6ERNIsfYV3phKKGFR1VK/vwcyvnSuaHF7KlGStedLRiDl7NrwieZZ1FzOhwpyXclrgNZYhdpArHmWYFTzOYcSB28Ih+S1OSn2zSvuwOBPeUjXvE8jMD+eTufzqJxIkMfg5ing3KEFFpX4rdynJpAmA2GXWtRKPBL0wDfe+RuW2PkUMS0/iKPto5YDPIctG4EPfiUQBLOBaCLnAvwMLubbqemb4JrzjeLVayjNTHcvbWSmf2VKxCB6yrciKAj9ISuxUYXtJpgWIvImzhJNn+9xzERPC/Dd6pHXT6nvJRNngPbuqPd/GPjhUwka2B3ghXfWBsnsfbbrHdbVq7eMSGZtqsVXoylvqTeq9hVXHlaamxsaGLEWCEHUswaYH11UiNNNyYR/BJmCHM0W+1bYIy05KjXnDb8bhWOgF+BVMzqBG7t7cTO4vQHUi8XPBqSmiTn8qCXtx/7IAefUFRICFMWPag4O6lzuGO1N/ISPirc3jEEZN6fb+0GbH45AYwj4XHl/yNgmXgeRZpjM37bOZXuF5OmCIviwLk8iWAtjQw7uNhCRmvKedrOazMW6orIXUJUg2GNuKKZD7zz0aUxrG7fFJvrzmpFGSZLuKqqubXR26U7clK/gZszD3IqQLZ/BED7bF0OUI7pH8aYKUTw33xp1E1B9b0oM8f+OgU3oAx2X3sDfAvjmE/kDpwaLEOLnsHNKzjQF9SAe2FsN/UyR/d9fEt4a6K9Vg4wRC7txHLkPVV3MlnxN1jWky1CyjUEtM7zQk+/a7+BSnk6EJYimre0vazKjH4PgTrYuR+FasUuahhSGPIo6KIXl/hI0llkuIiM9/lYvkqSVeTcV5KX4wfV2Q//wYjfwoOSJZNHuXocbM5QNx6kbUfWQQ9y1YlBJIErF2O01jU+f54WTdg8WMfdjMsBeQSaAqUylj7+q4F9pT+v8jDNebD+gF++0/WpkUGw1Dm5EgspZR8fEGI6s2azNA9CD9nyGsrqf+YDig6ldMdQ1U0bhwaeRIHfEy9DGlcdWFJVvroD1Lz1Ecti1tZRWrjh/WXIMyx73udzcMOGuSMqKVKpVh7V9OO55TbS5IsF+BWLo2MU+myTwAbGVo1v185VRkMBmg6QeMA7HAme3UHVlVyGqmfY/E49FTNw+Dwgslsw38oUdXZJP6BugicPRZ3U31PGmvkPLs16USxiYT9W6RUajbjvxD4F5d6gMjaHIx9mb/vD5E2sdAgaPgRcblt/4f3nDCeJ1TlNS/6Vyzp5GU21SosFpbdsJHRk7APvJwGs+bmu3MizZ0xWap2NeNHmIddRDENkSV6cCyRPXIMOqbLV1GDeDgGvaCKM8yGv5MqO+TjITDQPVrQ2Xt5j/+mV6T6/Mgv1XrSYD5MpggGmmBrb7kNqgB9e/zTtJTXlJIFLAmdDn26Rmq5RE9+c6GdHaib7lfIa3FmXG5S/zQvQwsaoGGa3JkSYzGvBn48du0IuCPbi5GmkbDllWCCn3vi64ocKR/G/I0gfdxZypMLNtlqO8SRJJwcP0TWcGtE9l3jwZoaJilbG6PNRntoFvMX5IAp8C99LzLxcTl9WnxnyLesZuVCzjSquYJK+7jG0Ll4Z0xNS+CxfaD6szSv7dDbfERzvOgqaz6Kks/7T2sf6I/6H5hqSh1WGQEzQoIxcgChffNzv0dLWCKm9/R2o2F8949U6kuajUWrWsmCsUn/i+VA3ma0G5F9BwOllf5urThhG8GrQdDhTOIjg5y4QagFD35hTNTBv7gViIdpaORn0Ez1BTFByLE9aES41WCLtt4I/1nkl4FSaxNuCMvdMca38p8F8ko1MkyDkE6NIyQtEInd/iVwCcibyrjVJWmQvSaUi59djxpfLSEiPqBFw9Jxlmr26JxenoVEixwgp1XQLhY/wng5HUAYg6+P3XUCntcRlrMQwS6NKe8Mgkp1HL+yj2iK6tgz2b9uhEuNIQ8GRgTSdzt7QcYbOsfHYnTYvW6qryDzq5lw7mhtYyHcilG9ZB4IRhwE0S0GbNi/XGSzBG293QQ9BxvTDcZey/k0I5OEQ4YniDoJOdF425hLzENtvLm/aEXKQIFWigET9szGmVM25eIli5mca3owY9wZzMLSq0meRwhgCIkapZnY8cpMGowHsib8rnKK8XodxM2MzfDvNKfbYA/+8qXQqj7a8rvNoL9cydpV8mkvYV3MkCs4SKSHyMbe70zm7KF7utk35ia5N3Xv8wdxLQNUsITG5SdWtJyCTUVis41r8QHFE53e948Inloq/xdYx0Ukyxf8Sr2RqkBhqczHvLYLjSULLc1PwtVvA14DomorMvsKbzSDCaE9wgGtVPT7zp+ForhtnarkRV6YDEA5LnvalOob1gz76j8EetjDVaDkGZ5676y4Uy7HaYMENJBRi1Cn4CtAL27rTuIR28h3W7g8Z4G4S94W5jqmLZjRwWr0VRxPpuefn8oxrRATUdFOTBGepJFaP0yOWGBAe00ft8seO41nLPF/zKX2uWDQ6jSaPJ2RMKndhQML3QRDYV1Pl6ml7z526Gxc6r8dOWIpxv3FRG4mS9gnC6sb4GP8n749GZA/FbKLocnYSw2YsWBnkLcDTw+83cdfummhXCBFnDqR0lBx1nD9WvvWS23QZyrXA1S9mFaZhPYErA2haO4Dn7VZh3hHFJ9kafOBE5w7rJGDiEY6EytAxBgEPeUFkuha9HNFd+tX67x0zdgkTRIfkkPFci1s1KPOTu88guZ6zo1K6MSsCDT+ELmdP2dT7cqyMXbC+aVdR4kvq8oV6nwFpKeH03RE0u9t+RJ9aF7w0D/SE27uWZQUi7eoLy27hNCYRRmCd/s8QsrEa7L0ZsJ0hueW844ItNSQaQoy1MM8ggChSO0FzbM1eoMRakGVIH2JFM1BtlIZQbaW5xoRNNAivTIVWpiE46GrFIsKAxE8CaG3UGG0Lb6V9bucmZVK0UxsshHDj2KVRx+C5UqYSf7Dy2myiubTCmtB3vDRMtx1WWDw9askXqGGVUzZcCZ1iA8QNQ802za2CgLK2gskg3v5Od3XA4kHKpZfX2z4Ye8Jxm1qlj9/haE19kbZllO6axuepoo+NbNsgK94owLUEfXgvLmL2k1WeD2F09WcxzNHcx2JaMC8EDrAY6XdZr9/XOlT7Al2uxonxxvBqpWyYZ0t9b/WfjfYEco0ENHBnVGvT+nlV4uGOsmN3hMmaybLbJlo2Gj3gLU4NFnYz7MCh1oYsX0qFyWm40RLlkHgLlXV7WQ1zPMXKSqRvv7sREi37s+CFq5EDQqzL51XD0TqMhukhLaBwHwWngGGhPNPD4unBCn1CldHPEQoVDyFtkboQSQDT0jNuIjy0NWin69GoS0JbZILD8YoaqHLL5AJsp0DkbyXZ4kZuTLOTdPBbDVfAXyxRu2vY/xsDh1QlhdWBdQJ7knNrdvMxiaobXMlkeV7TStP3eZw9RUwZ+guo/MiMMcPo1Ej1rUbQVaoe/xUgRBgzghKIVIdv9xtfxKClAJZUc2siu53R/cy4jesBf9SriVPImOru7f1Jl4kv/Dunr9F/ZTJ5T55EIHgeplZu7k9VwCaZlO2KiwIjO1t8N4AvtrHRr309eH7DJHuaCTBG0UKTpa0GLUKlKp7G08MW2iQcnOYPSY7GX+Ww777jBHrV1e4Zs09kMMqtsdAwqMQ8PeBA9cCZGdwF3TiGpO7seXxsx2LCA3gyauMEBaNhJ9C6imEoYzhB0cszF6NbolpWa8fCH75AV9LXXeyaLqUOS7vxDGJtnIxh58SHeyNhVMYUhXk2hBMlIBbI/S4Qqnp8hVFxu8H/gYiqmRnflho0LZmGBk7V0b63jMM5XVOeShrccHIYN+GYBgbcFR9K9K3QKvfBUWXf/qfOu9WsaUJCMixnPSXehUKIXMXR/HFuEqpjRJP2L/BpT2Dk0+QQeKLW3p10LBh+Yk3oJ4tK956NGn1IPgGwNZYYJPu4D4QM4wX5+r3rX+xnBJ40d3YWsWjyKOb1HXBwbT7CaUcSPEf46t2u2WDnH6OLZKb9EgR1CxAPbxMEyhYzhVydl/EXcQBilQGwupfUDaVKvAQg6yoEBMtEBg9j7KweRNggHrdh2Hzxz+aV+1pp+UDKnsruWFTQsvypeUELjC4NuRf9Cycw7mZppBMwZfF9mSg3bXvMh2I5MBGRY9Q9cWlAuakS8NYcRdOGZukimZyHK5jp9tzB5FicC8Wv83USa+eJxvC7M4tNx0hFSesB24BuBFK4xtRdSAfFJQLLae2ItCKni42xL3Cgih9wKpHnGeb1QaXqqCWSWjQffTuMGPdf6ftQg5ZBdrQW8TscT2fBhBoIPsanQdSQNRLDkrukdxu4A+1Lcrm/RIBDoiKmh3EFHs+qGaoqNeISknmSt+BvfwdMo0yYseSmunijsYDkQGmHYG4bwXie8lwZpiKzOu4tCzBwckSSsPAziBGQG2bbPuf/wuDdlgF1xFd3qC1vDGoJXfX795fXLV3BLJ2n2agrwaIPb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95435124D11DE4FAC09B94581F56956" ma:contentTypeVersion="14" ma:contentTypeDescription="Crée un document." ma:contentTypeScope="" ma:versionID="61093b2e42b882cf5769fa0166268830">
  <xsd:schema xmlns:xsd="http://www.w3.org/2001/XMLSchema" xmlns:xs="http://www.w3.org/2001/XMLSchema" xmlns:p="http://schemas.microsoft.com/office/2006/metadata/properties" xmlns:ns3="aa3a1cef-5910-4673-95b9-713c2ad40faa" xmlns:ns4="59514d43-48bf-4815-bd13-837ec3bc4abe" targetNamespace="http://schemas.microsoft.com/office/2006/metadata/properties" ma:root="true" ma:fieldsID="cdf61628f1825069a7a1c6d1a959b4b0" ns3:_="" ns4:_="">
    <xsd:import namespace="aa3a1cef-5910-4673-95b9-713c2ad40faa"/>
    <xsd:import namespace="59514d43-48bf-4815-bd13-837ec3bc4a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a1cef-5910-4673-95b9-713c2ad40fa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14d43-48bf-4815-bd13-837ec3bc4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FEBD1-CF8D-4356-B06C-0FA54870B0D4}">
  <ds:schemaRefs>
    <ds:schemaRef ds:uri="http://schemas.openxmlformats.org/officeDocument/2006/bibliography"/>
  </ds:schemaRefs>
</ds:datastoreItem>
</file>

<file path=customXml/itemProps2.xml><?xml version="1.0" encoding="utf-8"?>
<ds:datastoreItem xmlns:ds="http://schemas.openxmlformats.org/officeDocument/2006/customXml" ds:itemID="{D42C4068-50E4-49FA-970B-9141B761F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B4B93F-B1FA-40C7-890B-BC77C2F56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a1cef-5910-4673-95b9-713c2ad40faa"/>
    <ds:schemaRef ds:uri="59514d43-48bf-4815-bd13-837ec3bc4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42E5B-9E13-4D47-8D41-149B3893D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Iván Andrade</dc:creator>
  <cp:keywords/>
  <cp:lastModifiedBy>Rosalba Bautista Gomez</cp:lastModifiedBy>
  <cp:revision>4</cp:revision>
  <dcterms:created xsi:type="dcterms:W3CDTF">2021-09-21T14:11:00Z</dcterms:created>
  <dcterms:modified xsi:type="dcterms:W3CDTF">2021-09-21T14:25:00Z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0x010100E95435124D11DE4FAC09B94581F56956</vt:lpwstr>
  </property>
</Properties>
</file>